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398C1CAC" w:rsidR="0075116C" w:rsidRPr="0039146C" w:rsidRDefault="00161C89" w:rsidP="0075116C">
      <w:pPr>
        <w:tabs>
          <w:tab w:val="left" w:pos="1800"/>
        </w:tabs>
        <w:jc w:val="center"/>
        <w:rPr>
          <w:noProof/>
          <w:lang w:val="en-GB"/>
        </w:rPr>
      </w:pPr>
      <w:r w:rsidRPr="0039146C">
        <w:rPr>
          <w:b/>
          <w:bCs/>
          <w:color w:val="ED7D31" w:themeColor="accent2"/>
          <w:sz w:val="32"/>
          <w:szCs w:val="32"/>
          <w:lang w:val="en-GB"/>
        </w:rPr>
        <w:t>MACRO-PROCESS: RECOLLECTION</w:t>
      </w:r>
    </w:p>
    <w:p w14:paraId="727B5370" w14:textId="5EAAAD25" w:rsidR="00B30524" w:rsidRPr="0039146C" w:rsidRDefault="00B30524" w:rsidP="00B30524">
      <w:pPr>
        <w:rPr>
          <w:b/>
          <w:bCs/>
          <w:sz w:val="24"/>
          <w:szCs w:val="24"/>
          <w:lang w:val="en-GB"/>
        </w:rPr>
      </w:pPr>
      <w:r w:rsidRPr="0039146C">
        <w:rPr>
          <w:b/>
          <w:bCs/>
          <w:sz w:val="24"/>
          <w:szCs w:val="24"/>
          <w:lang w:val="en-GB"/>
        </w:rPr>
        <w:t>Sub-process A3: Reception</w:t>
      </w:r>
    </w:p>
    <w:p w14:paraId="709F9E29" w14:textId="77777777" w:rsidR="00FE48C9" w:rsidRPr="0039146C"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0"/>
        <w:gridCol w:w="4146"/>
      </w:tblGrid>
      <w:tr w:rsidR="00E84657" w:rsidRPr="0039146C" w14:paraId="026EDCB3" w14:textId="77777777" w:rsidTr="00456E55">
        <w:tc>
          <w:tcPr>
            <w:tcW w:w="953" w:type="pct"/>
            <w:vAlign w:val="center"/>
          </w:tcPr>
          <w:p w14:paraId="1EA0EC3D" w14:textId="3C4610EF" w:rsidR="00E84657" w:rsidRDefault="00DA61BB" w:rsidP="00456E55">
            <w:pPr>
              <w:rPr>
                <w:rFonts w:ascii="Arial" w:hAnsi="Arial" w:cs="Arial"/>
              </w:rPr>
            </w:pPr>
            <w:r>
              <w:rPr>
                <w:b/>
                <w:sz w:val="20"/>
                <w:szCs w:val="20"/>
              </w:rPr>
              <w:t>OBJECTIVE</w:t>
            </w:r>
          </w:p>
        </w:tc>
        <w:tc>
          <w:tcPr>
            <w:tcW w:w="4047" w:type="pct"/>
            <w:gridSpan w:val="2"/>
            <w:vAlign w:val="center"/>
          </w:tcPr>
          <w:p w14:paraId="4E648C80" w14:textId="3A995865" w:rsidR="00E84657" w:rsidRPr="0039146C" w:rsidRDefault="0053499C" w:rsidP="00456E55">
            <w:pPr>
              <w:rPr>
                <w:rFonts w:ascii="Arial" w:hAnsi="Arial" w:cs="Arial"/>
                <w:lang w:val="en-GB"/>
              </w:rPr>
            </w:pPr>
            <w:r w:rsidRPr="0039146C">
              <w:rPr>
                <w:sz w:val="20"/>
                <w:szCs w:val="20"/>
                <w:lang w:val="en-GB"/>
              </w:rPr>
              <w:t>This procedure describes the activities to be carried out from the entry of the samples into the database until their introduction into the information system.</w:t>
            </w:r>
          </w:p>
        </w:tc>
      </w:tr>
      <w:tr w:rsidR="00E84657" w14:paraId="3D899186" w14:textId="77777777" w:rsidTr="00456E55">
        <w:tc>
          <w:tcPr>
            <w:tcW w:w="953"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4047" w:type="pct"/>
            <w:gridSpan w:val="2"/>
            <w:vAlign w:val="center"/>
          </w:tcPr>
          <w:p w14:paraId="78786362" w14:textId="101A81F5" w:rsidR="00E84657" w:rsidRDefault="0053499C" w:rsidP="00456E55">
            <w:pPr>
              <w:rPr>
                <w:rFonts w:ascii="Arial" w:hAnsi="Arial" w:cs="Arial"/>
              </w:rPr>
            </w:pPr>
            <w:r w:rsidRPr="0053499C">
              <w:rPr>
                <w:sz w:val="20"/>
                <w:szCs w:val="20"/>
              </w:rPr>
              <w:t>Curator</w:t>
            </w:r>
          </w:p>
        </w:tc>
      </w:tr>
      <w:tr w:rsidR="00E84657" w14:paraId="4F7D47A8" w14:textId="77777777" w:rsidTr="00456E55">
        <w:tc>
          <w:tcPr>
            <w:tcW w:w="953" w:type="pct"/>
            <w:vMerge w:val="restart"/>
            <w:vAlign w:val="center"/>
          </w:tcPr>
          <w:p w14:paraId="61A0A34F" w14:textId="2A074C08" w:rsidR="00E84657" w:rsidRDefault="00E84657" w:rsidP="00456E55">
            <w:pPr>
              <w:rPr>
                <w:rFonts w:ascii="Arial" w:hAnsi="Arial" w:cs="Arial"/>
              </w:rPr>
            </w:pPr>
            <w:r w:rsidRPr="00B30524">
              <w:rPr>
                <w:b/>
                <w:sz w:val="20"/>
                <w:szCs w:val="20"/>
              </w:rPr>
              <w:t>RELATIONS</w:t>
            </w:r>
          </w:p>
        </w:tc>
        <w:tc>
          <w:tcPr>
            <w:tcW w:w="1566" w:type="pct"/>
            <w:vAlign w:val="center"/>
          </w:tcPr>
          <w:p w14:paraId="6AA60189" w14:textId="721DF14B" w:rsidR="00E84657" w:rsidRDefault="00E84657" w:rsidP="00456E55">
            <w:pPr>
              <w:rPr>
                <w:rFonts w:ascii="Arial" w:hAnsi="Arial" w:cs="Arial"/>
              </w:rPr>
            </w:pPr>
            <w:r w:rsidRPr="00B30524">
              <w:rPr>
                <w:b/>
                <w:sz w:val="20"/>
                <w:szCs w:val="20"/>
              </w:rPr>
              <w:t>SUPPLIERS</w:t>
            </w:r>
          </w:p>
        </w:tc>
        <w:tc>
          <w:tcPr>
            <w:tcW w:w="2481" w:type="pct"/>
            <w:vAlign w:val="center"/>
          </w:tcPr>
          <w:p w14:paraId="796FC248" w14:textId="76DB0051" w:rsidR="00E84657" w:rsidRDefault="0053499C" w:rsidP="00456E55">
            <w:pPr>
              <w:rPr>
                <w:rFonts w:ascii="Arial" w:hAnsi="Arial" w:cs="Arial"/>
              </w:rPr>
            </w:pPr>
            <w:r w:rsidRPr="0053499C">
              <w:rPr>
                <w:sz w:val="20"/>
                <w:szCs w:val="20"/>
              </w:rPr>
              <w:t>Collectors</w:t>
            </w:r>
          </w:p>
        </w:tc>
      </w:tr>
      <w:tr w:rsidR="00E84657" w14:paraId="08E02289" w14:textId="77777777" w:rsidTr="00456E55">
        <w:tc>
          <w:tcPr>
            <w:tcW w:w="953" w:type="pct"/>
            <w:vMerge/>
            <w:vAlign w:val="center"/>
          </w:tcPr>
          <w:p w14:paraId="59510B4E" w14:textId="77777777" w:rsidR="00E84657" w:rsidRPr="00B30524" w:rsidRDefault="00E84657" w:rsidP="00456E55">
            <w:pPr>
              <w:rPr>
                <w:b/>
                <w:sz w:val="20"/>
                <w:szCs w:val="20"/>
              </w:rPr>
            </w:pPr>
          </w:p>
        </w:tc>
        <w:tc>
          <w:tcPr>
            <w:tcW w:w="1566" w:type="pct"/>
            <w:vAlign w:val="center"/>
          </w:tcPr>
          <w:p w14:paraId="152B9564" w14:textId="12977FF8" w:rsidR="00E84657" w:rsidRDefault="00E84657" w:rsidP="00456E55">
            <w:pPr>
              <w:rPr>
                <w:rFonts w:ascii="Arial" w:hAnsi="Arial" w:cs="Arial"/>
              </w:rPr>
            </w:pPr>
            <w:r w:rsidRPr="00B30524">
              <w:rPr>
                <w:b/>
                <w:sz w:val="20"/>
                <w:szCs w:val="20"/>
              </w:rPr>
              <w:t>CLIENTS</w:t>
            </w:r>
          </w:p>
        </w:tc>
        <w:tc>
          <w:tcPr>
            <w:tcW w:w="2481" w:type="pct"/>
            <w:vAlign w:val="center"/>
          </w:tcPr>
          <w:p w14:paraId="09B1E663" w14:textId="76972B5F" w:rsidR="00E84657" w:rsidRDefault="0053499C" w:rsidP="00456E55">
            <w:pPr>
              <w:rPr>
                <w:rFonts w:ascii="Arial" w:hAnsi="Arial" w:cs="Arial"/>
              </w:rPr>
            </w:pPr>
            <w:r w:rsidRPr="0053499C">
              <w:rPr>
                <w:sz w:val="20"/>
                <w:szCs w:val="20"/>
              </w:rPr>
              <w:t>Curator</w:t>
            </w:r>
          </w:p>
        </w:tc>
      </w:tr>
      <w:tr w:rsidR="00E84657" w:rsidRPr="0039146C" w14:paraId="3D47054D" w14:textId="77777777" w:rsidTr="00456E55">
        <w:tc>
          <w:tcPr>
            <w:tcW w:w="953" w:type="pct"/>
            <w:vMerge w:val="restart"/>
            <w:vAlign w:val="center"/>
          </w:tcPr>
          <w:p w14:paraId="1432C97B" w14:textId="44E2CCDC" w:rsidR="00E84657" w:rsidRDefault="00E84657" w:rsidP="00456E55">
            <w:pPr>
              <w:rPr>
                <w:rFonts w:ascii="Arial" w:hAnsi="Arial" w:cs="Arial"/>
              </w:rPr>
            </w:pPr>
            <w:r w:rsidRPr="00B30524">
              <w:rPr>
                <w:b/>
                <w:sz w:val="20"/>
                <w:szCs w:val="20"/>
              </w:rPr>
              <w:t>RECORDS</w:t>
            </w:r>
          </w:p>
        </w:tc>
        <w:tc>
          <w:tcPr>
            <w:tcW w:w="1566" w:type="pct"/>
            <w:vAlign w:val="center"/>
          </w:tcPr>
          <w:p w14:paraId="7B68382A" w14:textId="5E8C4621" w:rsidR="00E84657" w:rsidRDefault="002804BA" w:rsidP="00456E55">
            <w:pPr>
              <w:rPr>
                <w:rFonts w:ascii="Arial" w:hAnsi="Arial" w:cs="Arial"/>
              </w:rPr>
            </w:pPr>
            <w:r>
              <w:rPr>
                <w:b/>
                <w:sz w:val="20"/>
                <w:szCs w:val="20"/>
              </w:rPr>
              <w:t>INPUT</w:t>
            </w:r>
          </w:p>
        </w:tc>
        <w:tc>
          <w:tcPr>
            <w:tcW w:w="2481" w:type="pct"/>
            <w:vAlign w:val="center"/>
          </w:tcPr>
          <w:p w14:paraId="6C8B7651" w14:textId="40F8B248" w:rsidR="00E84657" w:rsidRPr="0039146C" w:rsidRDefault="0053499C" w:rsidP="00DA61BB">
            <w:pPr>
              <w:rPr>
                <w:sz w:val="20"/>
                <w:szCs w:val="20"/>
                <w:lang w:val="en-GB"/>
              </w:rPr>
            </w:pPr>
            <w:r w:rsidRPr="0039146C">
              <w:rPr>
                <w:sz w:val="20"/>
                <w:szCs w:val="20"/>
                <w:lang w:val="en-GB"/>
              </w:rPr>
              <w:t>Harvested plant material, Collection forms, Redundancy with accesses already present in the bank.</w:t>
            </w:r>
          </w:p>
        </w:tc>
      </w:tr>
      <w:tr w:rsidR="00E84657" w14:paraId="610673B7" w14:textId="77777777" w:rsidTr="00456E55">
        <w:tc>
          <w:tcPr>
            <w:tcW w:w="953" w:type="pct"/>
            <w:vMerge/>
            <w:vAlign w:val="center"/>
          </w:tcPr>
          <w:p w14:paraId="3493D91C" w14:textId="77777777" w:rsidR="00E84657" w:rsidRPr="0039146C" w:rsidRDefault="00E84657" w:rsidP="00456E55">
            <w:pPr>
              <w:rPr>
                <w:b/>
                <w:sz w:val="20"/>
                <w:szCs w:val="20"/>
                <w:lang w:val="en-GB"/>
              </w:rPr>
            </w:pPr>
          </w:p>
        </w:tc>
        <w:tc>
          <w:tcPr>
            <w:tcW w:w="1566" w:type="pct"/>
            <w:vAlign w:val="center"/>
          </w:tcPr>
          <w:p w14:paraId="26FCC78A" w14:textId="6755C171" w:rsidR="00E84657" w:rsidRDefault="00E84657" w:rsidP="00456E55">
            <w:pPr>
              <w:rPr>
                <w:rFonts w:ascii="Arial" w:hAnsi="Arial" w:cs="Arial"/>
              </w:rPr>
            </w:pPr>
            <w:r w:rsidRPr="00B30524">
              <w:rPr>
                <w:b/>
                <w:sz w:val="20"/>
                <w:szCs w:val="20"/>
              </w:rPr>
              <w:t>OUTPUT</w:t>
            </w:r>
          </w:p>
        </w:tc>
        <w:tc>
          <w:tcPr>
            <w:tcW w:w="2481" w:type="pct"/>
            <w:vAlign w:val="center"/>
          </w:tcPr>
          <w:p w14:paraId="1F38CC68" w14:textId="2157C7FD" w:rsidR="00E84657" w:rsidRDefault="0053499C" w:rsidP="00456E55">
            <w:pPr>
              <w:rPr>
                <w:rFonts w:ascii="Arial" w:hAnsi="Arial" w:cs="Arial"/>
              </w:rPr>
            </w:pPr>
            <w:r w:rsidRPr="0053499C">
              <w:rPr>
                <w:sz w:val="20"/>
                <w:szCs w:val="20"/>
              </w:rPr>
              <w:t>Completed collection forms.</w:t>
            </w:r>
          </w:p>
        </w:tc>
      </w:tr>
      <w:tr w:rsidR="00E84657" w:rsidRPr="0039146C" w14:paraId="154B8179" w14:textId="77777777" w:rsidTr="00456E55">
        <w:tc>
          <w:tcPr>
            <w:tcW w:w="953" w:type="pct"/>
            <w:vMerge w:val="restart"/>
            <w:vAlign w:val="center"/>
          </w:tcPr>
          <w:p w14:paraId="68A328D2" w14:textId="784786F5" w:rsidR="00E84657" w:rsidRDefault="00E84657" w:rsidP="00456E55">
            <w:pPr>
              <w:rPr>
                <w:rFonts w:ascii="Arial" w:hAnsi="Arial" w:cs="Arial"/>
              </w:rPr>
            </w:pPr>
            <w:r w:rsidRPr="00B30524">
              <w:rPr>
                <w:b/>
                <w:sz w:val="20"/>
                <w:szCs w:val="20"/>
              </w:rPr>
              <w:t>ENVIRONMENTAL FACTORS</w:t>
            </w:r>
          </w:p>
        </w:tc>
        <w:tc>
          <w:tcPr>
            <w:tcW w:w="1566" w:type="pct"/>
            <w:vAlign w:val="center"/>
          </w:tcPr>
          <w:p w14:paraId="5661F5ED" w14:textId="6164A200" w:rsidR="00E84657" w:rsidRDefault="00E84657" w:rsidP="00456E55">
            <w:pPr>
              <w:rPr>
                <w:rFonts w:ascii="Arial" w:hAnsi="Arial" w:cs="Arial"/>
              </w:rPr>
            </w:pPr>
            <w:r w:rsidRPr="00B30524">
              <w:rPr>
                <w:b/>
                <w:sz w:val="20"/>
                <w:szCs w:val="20"/>
              </w:rPr>
              <w:t>FACILITIES AND WORKING ENVIRONMENT</w:t>
            </w:r>
          </w:p>
        </w:tc>
        <w:tc>
          <w:tcPr>
            <w:tcW w:w="2481" w:type="pct"/>
            <w:vAlign w:val="center"/>
          </w:tcPr>
          <w:p w14:paraId="1A5DA339" w14:textId="30EC5DE6" w:rsidR="00E84657" w:rsidRPr="0039146C" w:rsidRDefault="0053499C" w:rsidP="00456E55">
            <w:pPr>
              <w:rPr>
                <w:rFonts w:ascii="Arial" w:hAnsi="Arial" w:cs="Arial"/>
                <w:lang w:val="en-GB"/>
              </w:rPr>
            </w:pPr>
            <w:r w:rsidRPr="0039146C">
              <w:rPr>
                <w:sz w:val="20"/>
                <w:szCs w:val="20"/>
                <w:lang w:val="en-GB"/>
              </w:rPr>
              <w:t>ISOPlexis Facilities - Germplasm Bank, Laboratory</w:t>
            </w:r>
          </w:p>
        </w:tc>
      </w:tr>
      <w:tr w:rsidR="00E84657" w14:paraId="2C84DC31" w14:textId="77777777" w:rsidTr="00456E55">
        <w:tc>
          <w:tcPr>
            <w:tcW w:w="953" w:type="pct"/>
            <w:vMerge/>
            <w:vAlign w:val="center"/>
          </w:tcPr>
          <w:p w14:paraId="5510404C" w14:textId="77777777" w:rsidR="00E84657" w:rsidRPr="0039146C" w:rsidRDefault="00E84657" w:rsidP="00456E55">
            <w:pPr>
              <w:rPr>
                <w:b/>
                <w:sz w:val="20"/>
                <w:szCs w:val="20"/>
                <w:lang w:val="en-GB"/>
              </w:rPr>
            </w:pPr>
          </w:p>
        </w:tc>
        <w:tc>
          <w:tcPr>
            <w:tcW w:w="1566" w:type="pct"/>
            <w:vAlign w:val="center"/>
          </w:tcPr>
          <w:p w14:paraId="6B7F7F78" w14:textId="2E4F6A4E" w:rsidR="00E84657" w:rsidRDefault="00E84657" w:rsidP="00456E55">
            <w:pPr>
              <w:rPr>
                <w:rFonts w:ascii="Arial" w:hAnsi="Arial" w:cs="Arial"/>
              </w:rPr>
            </w:pPr>
            <w:r w:rsidRPr="00B30524">
              <w:rPr>
                <w:b/>
                <w:sz w:val="20"/>
                <w:szCs w:val="20"/>
              </w:rPr>
              <w:t>ENVIRONMENTAL IMPACT</w:t>
            </w:r>
          </w:p>
        </w:tc>
        <w:tc>
          <w:tcPr>
            <w:tcW w:w="2481" w:type="pct"/>
            <w:vAlign w:val="center"/>
          </w:tcPr>
          <w:p w14:paraId="55C61E4A" w14:textId="12CD4CD7" w:rsidR="00E84657" w:rsidRDefault="0053499C" w:rsidP="00456E55">
            <w:pPr>
              <w:rPr>
                <w:rFonts w:ascii="Arial" w:hAnsi="Arial" w:cs="Arial"/>
              </w:rPr>
            </w:pPr>
            <w:r w:rsidRPr="0053499C">
              <w:rPr>
                <w:sz w:val="20"/>
                <w:szCs w:val="20"/>
              </w:rPr>
              <w:t>Electricity consumption, paper consumption</w:t>
            </w:r>
          </w:p>
        </w:tc>
      </w:tr>
      <w:tr w:rsidR="00E84657" w14:paraId="7AFAFC88" w14:textId="77777777" w:rsidTr="00456E55">
        <w:tc>
          <w:tcPr>
            <w:tcW w:w="953" w:type="pct"/>
            <w:vAlign w:val="center"/>
          </w:tcPr>
          <w:p w14:paraId="0A9EA875" w14:textId="614710F9" w:rsidR="00E84657" w:rsidRPr="00B30524" w:rsidRDefault="00E84657" w:rsidP="00456E55">
            <w:pPr>
              <w:rPr>
                <w:b/>
                <w:sz w:val="20"/>
                <w:szCs w:val="20"/>
              </w:rPr>
            </w:pPr>
            <w:r w:rsidRPr="00B30524">
              <w:rPr>
                <w:b/>
                <w:sz w:val="20"/>
                <w:szCs w:val="20"/>
              </w:rPr>
              <w:t>ASSOCIATED DOCUMENTATION</w:t>
            </w:r>
          </w:p>
        </w:tc>
        <w:tc>
          <w:tcPr>
            <w:tcW w:w="4047" w:type="pct"/>
            <w:gridSpan w:val="2"/>
            <w:vAlign w:val="center"/>
          </w:tcPr>
          <w:p w14:paraId="23DB65C5" w14:textId="77777777" w:rsidR="0053499C" w:rsidRPr="002804BA" w:rsidRDefault="0053499C" w:rsidP="002804BA">
            <w:pPr>
              <w:pStyle w:val="PargrafodaLista"/>
              <w:numPr>
                <w:ilvl w:val="0"/>
                <w:numId w:val="9"/>
              </w:numPr>
              <w:rPr>
                <w:sz w:val="20"/>
                <w:szCs w:val="20"/>
              </w:rPr>
            </w:pPr>
            <w:r w:rsidRPr="002804BA">
              <w:rPr>
                <w:sz w:val="20"/>
                <w:szCs w:val="20"/>
                <w:lang w:val="en-GB"/>
              </w:rPr>
              <w:t xml:space="preserve">Hanson,J. 1985. Practical manuals for Genebanks: Nº1. Procedures for handling seeds in genebanks. </w:t>
            </w:r>
            <w:r w:rsidRPr="002804BA">
              <w:rPr>
                <w:sz w:val="20"/>
                <w:szCs w:val="20"/>
              </w:rPr>
              <w:t>IBPGR. Roma</w:t>
            </w:r>
          </w:p>
          <w:p w14:paraId="32DBF31C" w14:textId="77777777" w:rsidR="0053499C" w:rsidRPr="0053499C" w:rsidRDefault="0053499C" w:rsidP="0053499C">
            <w:pPr>
              <w:pStyle w:val="PargrafodaLista"/>
              <w:numPr>
                <w:ilvl w:val="0"/>
                <w:numId w:val="9"/>
              </w:numPr>
              <w:rPr>
                <w:sz w:val="20"/>
                <w:szCs w:val="20"/>
              </w:rPr>
            </w:pPr>
            <w:r w:rsidRPr="0039146C">
              <w:rPr>
                <w:sz w:val="20"/>
                <w:szCs w:val="20"/>
                <w:lang w:val="en-GB"/>
              </w:rPr>
              <w:t xml:space="preserve">Martín, I. 2001. Conservation of plant genetic resources. </w:t>
            </w:r>
            <w:r w:rsidRPr="0053499C">
              <w:rPr>
                <w:sz w:val="20"/>
                <w:szCs w:val="20"/>
              </w:rPr>
              <w:t>MAP. Madrid</w:t>
            </w:r>
          </w:p>
          <w:p w14:paraId="3B0A4A05" w14:textId="77777777" w:rsidR="0053499C" w:rsidRPr="0053499C" w:rsidRDefault="0053499C" w:rsidP="0053499C">
            <w:pPr>
              <w:pStyle w:val="PargrafodaLista"/>
              <w:numPr>
                <w:ilvl w:val="0"/>
                <w:numId w:val="9"/>
              </w:numPr>
              <w:rPr>
                <w:sz w:val="20"/>
                <w:szCs w:val="20"/>
              </w:rPr>
            </w:pPr>
            <w:r w:rsidRPr="0039146C">
              <w:rPr>
                <w:sz w:val="20"/>
                <w:szCs w:val="20"/>
                <w:lang w:val="en-GB"/>
              </w:rPr>
              <w:t xml:space="preserve">IPGRI. International Code of Conduct for the Collection and Transfer of Plant Germplasm. </w:t>
            </w:r>
            <w:r w:rsidRPr="0053499C">
              <w:rPr>
                <w:sz w:val="20"/>
                <w:szCs w:val="20"/>
              </w:rPr>
              <w:t xml:space="preserve">In: Ex situ conservation of plant genetic resources. Rome </w:t>
            </w:r>
          </w:p>
          <w:p w14:paraId="14C67B49" w14:textId="77777777" w:rsidR="0053499C" w:rsidRPr="0053499C" w:rsidRDefault="0053499C" w:rsidP="0053499C">
            <w:pPr>
              <w:pStyle w:val="PargrafodaLista"/>
              <w:numPr>
                <w:ilvl w:val="0"/>
                <w:numId w:val="9"/>
              </w:numPr>
              <w:rPr>
                <w:sz w:val="20"/>
                <w:szCs w:val="20"/>
              </w:rPr>
            </w:pPr>
            <w:r w:rsidRPr="0039146C">
              <w:rPr>
                <w:sz w:val="20"/>
                <w:szCs w:val="20"/>
                <w:lang w:val="en-GB"/>
              </w:rPr>
              <w:t xml:space="preserve">Hong T.D., Ellis R.H. 1996. A protocol to determine seed storage behaviour. </w:t>
            </w:r>
            <w:r w:rsidRPr="0053499C">
              <w:rPr>
                <w:sz w:val="20"/>
                <w:szCs w:val="20"/>
              </w:rPr>
              <w:t>Department of agriculture, The University of Reading, UK.</w:t>
            </w:r>
          </w:p>
          <w:p w14:paraId="6FE3387D" w14:textId="1D744E5A" w:rsidR="00E84657" w:rsidRPr="00DA61BB" w:rsidRDefault="0053499C" w:rsidP="0053499C">
            <w:pPr>
              <w:pStyle w:val="PargrafodaLista"/>
              <w:numPr>
                <w:ilvl w:val="0"/>
                <w:numId w:val="9"/>
              </w:numPr>
              <w:rPr>
                <w:sz w:val="20"/>
                <w:szCs w:val="20"/>
              </w:rPr>
            </w:pPr>
            <w:r w:rsidRPr="0039146C">
              <w:rPr>
                <w:sz w:val="20"/>
                <w:szCs w:val="20"/>
                <w:lang w:val="en-GB"/>
              </w:rPr>
              <w:t xml:space="preserve">Painting K.A. et al. Guide for the Documentation of Genetic Resources. </w:t>
            </w:r>
            <w:r w:rsidRPr="0053499C">
              <w:rPr>
                <w:sz w:val="20"/>
                <w:szCs w:val="20"/>
              </w:rPr>
              <w:t>IBPGR.</w:t>
            </w:r>
          </w:p>
        </w:tc>
      </w:tr>
      <w:tr w:rsidR="00456E55" w14:paraId="418DB7BC" w14:textId="77777777" w:rsidTr="00456E55">
        <w:tc>
          <w:tcPr>
            <w:tcW w:w="953" w:type="pct"/>
            <w:vMerge w:val="restart"/>
            <w:vAlign w:val="center"/>
          </w:tcPr>
          <w:p w14:paraId="31C74A42" w14:textId="57EA97BB" w:rsidR="00456E55" w:rsidRPr="00B30524" w:rsidRDefault="00456E55" w:rsidP="00456E55">
            <w:pPr>
              <w:rPr>
                <w:b/>
                <w:sz w:val="20"/>
                <w:szCs w:val="20"/>
              </w:rPr>
            </w:pPr>
            <w:r w:rsidRPr="00B30524">
              <w:rPr>
                <w:b/>
                <w:sz w:val="20"/>
                <w:szCs w:val="20"/>
              </w:rPr>
              <w:t>INDICATORS</w:t>
            </w:r>
          </w:p>
        </w:tc>
        <w:tc>
          <w:tcPr>
            <w:tcW w:w="1566" w:type="pct"/>
            <w:vAlign w:val="center"/>
          </w:tcPr>
          <w:p w14:paraId="45789BC5" w14:textId="1F9E0774" w:rsidR="00456E55" w:rsidRDefault="00456E55" w:rsidP="00456E55">
            <w:pPr>
              <w:rPr>
                <w:rFonts w:ascii="Arial" w:hAnsi="Arial" w:cs="Arial"/>
              </w:rPr>
            </w:pPr>
            <w:r w:rsidRPr="00B30524">
              <w:rPr>
                <w:b/>
                <w:sz w:val="20"/>
                <w:szCs w:val="20"/>
              </w:rPr>
              <w:t>INDICATOR</w:t>
            </w:r>
          </w:p>
        </w:tc>
        <w:tc>
          <w:tcPr>
            <w:tcW w:w="2481" w:type="pct"/>
            <w:vAlign w:val="center"/>
          </w:tcPr>
          <w:p w14:paraId="7E9BFEDF" w14:textId="799EF4CB" w:rsidR="00456E55" w:rsidRDefault="00DA61BB" w:rsidP="00456E55">
            <w:pPr>
              <w:rPr>
                <w:rFonts w:ascii="Arial" w:hAnsi="Arial" w:cs="Arial"/>
              </w:rPr>
            </w:pPr>
            <w:r w:rsidRPr="00DA61BB">
              <w:rPr>
                <w:sz w:val="20"/>
                <w:szCs w:val="20"/>
              </w:rPr>
              <w:t>Fulfillment of Planning</w:t>
            </w:r>
          </w:p>
        </w:tc>
      </w:tr>
      <w:tr w:rsidR="00456E55" w14:paraId="74BAD22B" w14:textId="77777777" w:rsidTr="00456E55">
        <w:tc>
          <w:tcPr>
            <w:tcW w:w="953" w:type="pct"/>
            <w:vMerge/>
            <w:vAlign w:val="center"/>
          </w:tcPr>
          <w:p w14:paraId="0CB2C88A" w14:textId="60F952CE" w:rsidR="00456E55" w:rsidRDefault="00456E55" w:rsidP="00456E55">
            <w:pPr>
              <w:rPr>
                <w:rFonts w:ascii="Arial" w:hAnsi="Arial" w:cs="Arial"/>
              </w:rPr>
            </w:pPr>
          </w:p>
        </w:tc>
        <w:tc>
          <w:tcPr>
            <w:tcW w:w="1566" w:type="pct"/>
            <w:vAlign w:val="center"/>
          </w:tcPr>
          <w:p w14:paraId="41C417D8" w14:textId="407F3EA5" w:rsidR="00456E55" w:rsidRDefault="00456E55" w:rsidP="00456E55">
            <w:pPr>
              <w:rPr>
                <w:rFonts w:ascii="Arial" w:hAnsi="Arial" w:cs="Arial"/>
              </w:rPr>
            </w:pPr>
            <w:r w:rsidRPr="00B30524">
              <w:rPr>
                <w:b/>
                <w:sz w:val="20"/>
                <w:szCs w:val="20"/>
              </w:rPr>
              <w:t>ACCOUNTABLE</w:t>
            </w:r>
          </w:p>
        </w:tc>
        <w:tc>
          <w:tcPr>
            <w:tcW w:w="2481" w:type="pct"/>
            <w:vAlign w:val="center"/>
          </w:tcPr>
          <w:p w14:paraId="437EDB96" w14:textId="092BBDB7" w:rsidR="00456E55" w:rsidRPr="00DA61BB" w:rsidRDefault="00DA61BB" w:rsidP="00456E55">
            <w:pPr>
              <w:rPr>
                <w:sz w:val="20"/>
                <w:szCs w:val="20"/>
              </w:rPr>
            </w:pPr>
            <w:r w:rsidRPr="00DA61BB">
              <w:rPr>
                <w:sz w:val="20"/>
                <w:szCs w:val="20"/>
              </w:rPr>
              <w:t xml:space="preserve">Quality Manager </w:t>
            </w:r>
          </w:p>
        </w:tc>
      </w:tr>
      <w:tr w:rsidR="00456E55" w14:paraId="1B6CDB6F" w14:textId="77777777" w:rsidTr="00456E55">
        <w:tc>
          <w:tcPr>
            <w:tcW w:w="953" w:type="pct"/>
            <w:vMerge/>
            <w:vAlign w:val="center"/>
          </w:tcPr>
          <w:p w14:paraId="3EEAE060" w14:textId="77777777" w:rsidR="00456E55" w:rsidRPr="00B30524" w:rsidRDefault="00456E55" w:rsidP="00456E55">
            <w:pPr>
              <w:rPr>
                <w:b/>
                <w:sz w:val="20"/>
                <w:szCs w:val="20"/>
              </w:rPr>
            </w:pPr>
          </w:p>
        </w:tc>
        <w:tc>
          <w:tcPr>
            <w:tcW w:w="1566" w:type="pct"/>
            <w:vAlign w:val="center"/>
          </w:tcPr>
          <w:p w14:paraId="53AE8E07" w14:textId="6103CC88" w:rsidR="00456E55" w:rsidRDefault="00456E55" w:rsidP="00456E55">
            <w:pPr>
              <w:rPr>
                <w:rFonts w:ascii="Arial" w:hAnsi="Arial" w:cs="Arial"/>
              </w:rPr>
            </w:pPr>
            <w:r w:rsidRPr="00B30524">
              <w:rPr>
                <w:b/>
                <w:sz w:val="20"/>
                <w:szCs w:val="20"/>
              </w:rPr>
              <w:t>FREQUENCY</w:t>
            </w:r>
          </w:p>
        </w:tc>
        <w:tc>
          <w:tcPr>
            <w:tcW w:w="2481" w:type="pct"/>
            <w:vAlign w:val="center"/>
          </w:tcPr>
          <w:p w14:paraId="0540A0FE" w14:textId="5F134824" w:rsidR="00456E55" w:rsidRPr="00DA61BB" w:rsidRDefault="00DA61BB" w:rsidP="00456E55">
            <w:pPr>
              <w:rPr>
                <w:sz w:val="20"/>
                <w:szCs w:val="20"/>
              </w:rPr>
            </w:pPr>
            <w:r>
              <w:rPr>
                <w:sz w:val="20"/>
                <w:szCs w:val="20"/>
              </w:rPr>
              <w:t>Annual</w:t>
            </w:r>
          </w:p>
        </w:tc>
      </w:tr>
      <w:tr w:rsidR="00456E55" w14:paraId="49393285" w14:textId="77777777" w:rsidTr="00456E55">
        <w:tc>
          <w:tcPr>
            <w:tcW w:w="953" w:type="pct"/>
            <w:vMerge/>
            <w:vAlign w:val="center"/>
          </w:tcPr>
          <w:p w14:paraId="13CB1167" w14:textId="77777777" w:rsidR="00456E55" w:rsidRPr="00B30524" w:rsidRDefault="00456E55" w:rsidP="00456E55">
            <w:pPr>
              <w:rPr>
                <w:b/>
                <w:sz w:val="20"/>
                <w:szCs w:val="20"/>
              </w:rPr>
            </w:pPr>
          </w:p>
        </w:tc>
        <w:tc>
          <w:tcPr>
            <w:tcW w:w="1566" w:type="pct"/>
            <w:vAlign w:val="center"/>
          </w:tcPr>
          <w:p w14:paraId="706749D2" w14:textId="1C68E2DF" w:rsidR="00456E55" w:rsidRDefault="00456E55" w:rsidP="00456E55">
            <w:pPr>
              <w:rPr>
                <w:rFonts w:ascii="Arial" w:hAnsi="Arial" w:cs="Arial"/>
              </w:rPr>
            </w:pPr>
            <w:r w:rsidRPr="00B30524">
              <w:rPr>
                <w:b/>
                <w:sz w:val="20"/>
                <w:szCs w:val="20"/>
              </w:rPr>
              <w:t>PRESENTATION</w:t>
            </w:r>
          </w:p>
        </w:tc>
        <w:tc>
          <w:tcPr>
            <w:tcW w:w="2481" w:type="pct"/>
            <w:vAlign w:val="center"/>
          </w:tcPr>
          <w:p w14:paraId="0D81D79C" w14:textId="49F06E34" w:rsidR="00456E55" w:rsidRDefault="00DA61BB" w:rsidP="00456E55">
            <w:pPr>
              <w:rPr>
                <w:rFonts w:ascii="Arial" w:hAnsi="Arial" w:cs="Arial"/>
              </w:rPr>
            </w:pPr>
            <w:r w:rsidRPr="0039146C">
              <w:rPr>
                <w:sz w:val="20"/>
                <w:szCs w:val="20"/>
                <w:lang w:val="en-GB"/>
              </w:rPr>
              <w:t xml:space="preserve">Histogram by type of crop. </w:t>
            </w:r>
            <w:r w:rsidRPr="00DA61BB">
              <w:rPr>
                <w:sz w:val="20"/>
                <w:szCs w:val="20"/>
              </w:rPr>
              <w:t>Foreseen and real collection.</w:t>
            </w:r>
          </w:p>
        </w:tc>
      </w:tr>
      <w:tr w:rsidR="00456E55" w:rsidRPr="0039146C" w14:paraId="3C7A588B" w14:textId="77777777" w:rsidTr="00456E55">
        <w:tc>
          <w:tcPr>
            <w:tcW w:w="953" w:type="pct"/>
            <w:vMerge/>
            <w:vAlign w:val="center"/>
          </w:tcPr>
          <w:p w14:paraId="2E4D51DB" w14:textId="77777777" w:rsidR="00456E55" w:rsidRPr="00B30524" w:rsidRDefault="00456E55" w:rsidP="00456E55">
            <w:pPr>
              <w:rPr>
                <w:b/>
                <w:sz w:val="20"/>
                <w:szCs w:val="20"/>
              </w:rPr>
            </w:pPr>
          </w:p>
        </w:tc>
        <w:tc>
          <w:tcPr>
            <w:tcW w:w="1566" w:type="pct"/>
            <w:vAlign w:val="center"/>
          </w:tcPr>
          <w:p w14:paraId="6749FBEC" w14:textId="49C7578E" w:rsidR="00456E55" w:rsidRDefault="00456E55" w:rsidP="00456E55">
            <w:pPr>
              <w:rPr>
                <w:rFonts w:ascii="Arial" w:hAnsi="Arial" w:cs="Arial"/>
              </w:rPr>
            </w:pPr>
            <w:r w:rsidRPr="00B30524">
              <w:rPr>
                <w:b/>
                <w:sz w:val="20"/>
                <w:szCs w:val="20"/>
              </w:rPr>
              <w:t>RELATIONSHIP WITH OBJECTIVES</w:t>
            </w:r>
          </w:p>
        </w:tc>
        <w:tc>
          <w:tcPr>
            <w:tcW w:w="2481" w:type="pct"/>
            <w:vAlign w:val="center"/>
          </w:tcPr>
          <w:p w14:paraId="33B3B046" w14:textId="7AD237E5" w:rsidR="0053499C" w:rsidRPr="0039146C" w:rsidRDefault="0053499C" w:rsidP="0053499C">
            <w:pPr>
              <w:rPr>
                <w:sz w:val="20"/>
                <w:szCs w:val="20"/>
                <w:lang w:val="en-GB"/>
              </w:rPr>
            </w:pPr>
            <w:r w:rsidRPr="0039146C">
              <w:rPr>
                <w:sz w:val="20"/>
                <w:szCs w:val="20"/>
                <w:lang w:val="en-GB"/>
              </w:rPr>
              <w:t>The planned collection is compared with the data from the collection carried out.</w:t>
            </w:r>
          </w:p>
          <w:p w14:paraId="2499D483" w14:textId="3CA3023E" w:rsidR="00456E55" w:rsidRPr="0039146C" w:rsidRDefault="0053499C" w:rsidP="0053499C">
            <w:pPr>
              <w:rPr>
                <w:rFonts w:ascii="Arial" w:hAnsi="Arial" w:cs="Arial"/>
                <w:lang w:val="en-GB"/>
              </w:rPr>
            </w:pPr>
            <w:r w:rsidRPr="0039146C">
              <w:rPr>
                <w:sz w:val="20"/>
                <w:szCs w:val="20"/>
                <w:lang w:val="en-GB"/>
              </w:rPr>
              <w:t>Related to the collection objective of the Germplasm Bank.</w:t>
            </w:r>
          </w:p>
        </w:tc>
      </w:tr>
    </w:tbl>
    <w:p w14:paraId="29445493" w14:textId="77777777" w:rsidR="00E84657" w:rsidRPr="0039146C" w:rsidRDefault="00E84657" w:rsidP="00FE48C9">
      <w:pPr>
        <w:shd w:val="clear" w:color="auto" w:fill="FFFFFF"/>
        <w:rPr>
          <w:rFonts w:ascii="Arial" w:hAnsi="Arial" w:cs="Arial"/>
          <w:lang w:val="en-GB"/>
        </w:rPr>
      </w:pPr>
    </w:p>
    <w:p w14:paraId="1431F2AB" w14:textId="48FB1FF3" w:rsidR="00FE48C9" w:rsidRPr="0039146C" w:rsidRDefault="00FE48C9" w:rsidP="00FE48C9">
      <w:pPr>
        <w:shd w:val="clear" w:color="auto" w:fill="FFFFFF"/>
        <w:rPr>
          <w:rFonts w:ascii="Arial" w:hAnsi="Arial" w:cs="Arial"/>
          <w:b/>
          <w:bCs/>
          <w:lang w:val="en-GB"/>
        </w:rPr>
      </w:pPr>
      <w:r w:rsidRPr="0039146C">
        <w:rPr>
          <w:rFonts w:ascii="Arial" w:hAnsi="Arial" w:cs="Arial"/>
          <w:b/>
          <w:bCs/>
          <w:lang w:val="en-GB"/>
        </w:rPr>
        <w:t>INDICATIONS</w:t>
      </w:r>
    </w:p>
    <w:p w14:paraId="126F9EB0" w14:textId="4249F644" w:rsidR="0066643A" w:rsidRPr="0039146C" w:rsidRDefault="0053499C">
      <w:pPr>
        <w:rPr>
          <w:rFonts w:ascii="Arial" w:hAnsi="Arial" w:cs="Arial"/>
          <w:lang w:val="en-GB"/>
        </w:rPr>
      </w:pPr>
      <w:r w:rsidRPr="0039146C">
        <w:rPr>
          <w:rFonts w:ascii="Arial" w:hAnsi="Arial" w:cs="Arial"/>
          <w:sz w:val="20"/>
          <w:szCs w:val="20"/>
          <w:lang w:val="en-GB"/>
        </w:rPr>
        <w:t>(1): The drying period of the seeds, if they remain with relative humidity and high temperatures (&gt;7%, 25ºC), there will be a considerable reduction in the viability of the Orthodox seeds. For this reason, the occurrence of these conditions should be avoided.</w:t>
      </w:r>
      <w:r w:rsidR="0066643A" w:rsidRPr="0039146C">
        <w:rPr>
          <w:rFonts w:ascii="Arial" w:hAnsi="Arial" w:cs="Arial"/>
          <w:lang w:val="en-GB"/>
        </w:rPr>
        <w:br w:type="page"/>
      </w:r>
    </w:p>
    <w:p w14:paraId="169A48DC" w14:textId="3411D071" w:rsidR="0053499C" w:rsidRDefault="0053499C" w:rsidP="31770FDD">
      <w:pPr>
        <w:shd w:val="clear" w:color="auto" w:fill="FFFFFF" w:themeFill="background1"/>
        <w:spacing w:after="0"/>
        <w:jc w:val="both"/>
        <w:rPr>
          <w:rFonts w:ascii="Arial" w:hAnsi="Arial" w:cs="Arial"/>
          <w:sz w:val="16"/>
          <w:szCs w:val="16"/>
        </w:rPr>
      </w:pPr>
      <w:r>
        <w:rPr>
          <w:noProof/>
        </w:rPr>
        <w:lastRenderedPageBreak/>
        <mc:AlternateContent>
          <mc:Choice Requires="wpc">
            <w:drawing>
              <wp:inline distT="0" distB="0" distL="0" distR="0" wp14:anchorId="670E0BE3" wp14:editId="1F1D855F">
                <wp:extent cx="5104765" cy="7494270"/>
                <wp:effectExtent l="19050" t="0" r="0" b="0"/>
                <wp:docPr id="165758220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912244" name="AutoShape 4"/>
                        <wps:cNvSpPr>
                          <a:spLocks noChangeArrowheads="1"/>
                        </wps:cNvSpPr>
                        <wps:spPr bwMode="auto">
                          <a:xfrm>
                            <a:off x="2280852" y="19912"/>
                            <a:ext cx="651672" cy="206967"/>
                          </a:xfrm>
                          <a:prstGeom prst="flowChartAlternateProcess">
                            <a:avLst/>
                          </a:prstGeom>
                          <a:solidFill>
                            <a:srgbClr val="FFFFFF"/>
                          </a:solidFill>
                          <a:ln w="9525">
                            <a:solidFill>
                              <a:srgbClr val="000000"/>
                            </a:solidFill>
                            <a:miter lim="800000"/>
                            <a:headEnd/>
                            <a:tailEnd/>
                          </a:ln>
                        </wps:spPr>
                        <wps:txbx>
                          <w:txbxContent>
                            <w:p w14:paraId="7306E825" w14:textId="0BBAA871" w:rsidR="0053499C" w:rsidRPr="00665411" w:rsidRDefault="002804BA" w:rsidP="0053499C">
                              <w:pPr>
                                <w:jc w:val="center"/>
                                <w:rPr>
                                  <w:rFonts w:ascii="Arial" w:hAnsi="Arial" w:cs="Arial"/>
                                  <w:sz w:val="15"/>
                                  <w:szCs w:val="16"/>
                                </w:rPr>
                              </w:pPr>
                              <w:r>
                                <w:rPr>
                                  <w:rFonts w:ascii="Arial" w:hAnsi="Arial" w:cs="Arial"/>
                                  <w:sz w:val="15"/>
                                  <w:szCs w:val="16"/>
                                </w:rPr>
                                <w:t>START</w:t>
                              </w:r>
                            </w:p>
                          </w:txbxContent>
                        </wps:txbx>
                        <wps:bodyPr rot="0" vert="horz" wrap="square" lIns="86868" tIns="43434" rIns="86868" bIns="43434" anchor="t" anchorCtr="0" upright="1">
                          <a:noAutofit/>
                        </wps:bodyPr>
                      </wps:wsp>
                      <wps:wsp>
                        <wps:cNvPr id="1473975424" name="AutoShape 5"/>
                        <wps:cNvSpPr>
                          <a:spLocks noChangeArrowheads="1"/>
                        </wps:cNvSpPr>
                        <wps:spPr bwMode="auto">
                          <a:xfrm>
                            <a:off x="2063628" y="454363"/>
                            <a:ext cx="1084913" cy="543666"/>
                          </a:xfrm>
                          <a:prstGeom prst="flowChartProcess">
                            <a:avLst/>
                          </a:prstGeom>
                          <a:solidFill>
                            <a:srgbClr val="FFFFFF"/>
                          </a:solidFill>
                          <a:ln w="9525">
                            <a:solidFill>
                              <a:srgbClr val="000000"/>
                            </a:solidFill>
                            <a:miter lim="800000"/>
                            <a:headEnd/>
                            <a:tailEnd/>
                          </a:ln>
                        </wps:spPr>
                        <wps:txbx>
                          <w:txbxContent>
                            <w:p w14:paraId="6B04BE96" w14:textId="77777777" w:rsidR="0053499C" w:rsidRPr="0039146C" w:rsidRDefault="0053499C" w:rsidP="0053499C">
                              <w:pPr>
                                <w:jc w:val="center"/>
                                <w:rPr>
                                  <w:rFonts w:ascii="Arial" w:hAnsi="Arial" w:cs="Arial"/>
                                  <w:sz w:val="15"/>
                                  <w:szCs w:val="16"/>
                                  <w:lang w:val="en-GB"/>
                                </w:rPr>
                              </w:pPr>
                              <w:r w:rsidRPr="0039146C">
                                <w:rPr>
                                  <w:rFonts w:ascii="Arial" w:hAnsi="Arial" w:cs="Arial"/>
                                  <w:sz w:val="15"/>
                                  <w:szCs w:val="16"/>
                                  <w:lang w:val="en-GB"/>
                                </w:rPr>
                                <w:t>Pre-storage in suitable environment (1)</w:t>
                              </w:r>
                            </w:p>
                          </w:txbxContent>
                        </wps:txbx>
                        <wps:bodyPr rot="0" vert="horz" wrap="square" lIns="86868" tIns="43434" rIns="86868" bIns="43434" anchor="t" anchorCtr="0" upright="1">
                          <a:noAutofit/>
                        </wps:bodyPr>
                      </wps:wsp>
                      <wps:wsp>
                        <wps:cNvPr id="1593418936" name="AutoShape 6"/>
                        <wps:cNvCnPr>
                          <a:cxnSpLocks noChangeShapeType="1"/>
                          <a:stCxn id="12912244" idx="2"/>
                          <a:endCxn id="1473975424" idx="0"/>
                        </wps:cNvCnPr>
                        <wps:spPr bwMode="auto">
                          <a:xfrm flipH="1">
                            <a:off x="2606085" y="226880"/>
                            <a:ext cx="603" cy="2274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7131027" name="AutoShape 7"/>
                        <wps:cNvCnPr>
                          <a:cxnSpLocks noChangeShapeType="1"/>
                        </wps:cNvCnPr>
                        <wps:spPr bwMode="auto">
                          <a:xfrm>
                            <a:off x="2606689" y="997426"/>
                            <a:ext cx="0" cy="217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2567152" name="AutoShape 8"/>
                        <wps:cNvSpPr>
                          <a:spLocks noChangeArrowheads="1"/>
                        </wps:cNvSpPr>
                        <wps:spPr bwMode="auto">
                          <a:xfrm>
                            <a:off x="1628577" y="1214651"/>
                            <a:ext cx="2063628" cy="743393"/>
                          </a:xfrm>
                          <a:prstGeom prst="flowChartProcess">
                            <a:avLst/>
                          </a:prstGeom>
                          <a:solidFill>
                            <a:srgbClr val="FFFFFF"/>
                          </a:solidFill>
                          <a:ln w="9525">
                            <a:solidFill>
                              <a:srgbClr val="000000"/>
                            </a:solidFill>
                            <a:miter lim="800000"/>
                            <a:headEnd/>
                            <a:tailEnd/>
                          </a:ln>
                        </wps:spPr>
                        <wps:txbx>
                          <w:txbxContent>
                            <w:p w14:paraId="3010771B" w14:textId="3C66E281" w:rsidR="0053499C" w:rsidRPr="00665411" w:rsidRDefault="0053499C" w:rsidP="0053499C">
                              <w:pPr>
                                <w:jc w:val="center"/>
                                <w:rPr>
                                  <w:sz w:val="23"/>
                                </w:rPr>
                              </w:pPr>
                              <w:r w:rsidRPr="0039146C">
                                <w:rPr>
                                  <w:rFonts w:ascii="Arial" w:hAnsi="Arial" w:cs="Arial"/>
                                  <w:sz w:val="15"/>
                                  <w:szCs w:val="16"/>
                                  <w:lang w:val="en-GB"/>
                                </w:rPr>
                                <w:t xml:space="preserve">Verification of each entry that it is accompanied by its corresponding collection form and that the designated botanical name is correct. </w:t>
                              </w:r>
                              <w:r w:rsidRPr="00665411">
                                <w:rPr>
                                  <w:rFonts w:ascii="Arial" w:hAnsi="Arial" w:cs="Arial"/>
                                  <w:sz w:val="15"/>
                                  <w:szCs w:val="16"/>
                                </w:rPr>
                                <w:t>If not, determine it if possible.</w:t>
                              </w:r>
                            </w:p>
                          </w:txbxContent>
                        </wps:txbx>
                        <wps:bodyPr rot="0" vert="horz" wrap="square" lIns="86868" tIns="43434" rIns="86868" bIns="43434" anchor="t" anchorCtr="0" upright="1">
                          <a:noAutofit/>
                        </wps:bodyPr>
                      </wps:wsp>
                      <wps:wsp>
                        <wps:cNvPr id="1310992665" name="AutoShape 9"/>
                        <wps:cNvCnPr>
                          <a:cxnSpLocks noChangeShapeType="1"/>
                          <a:endCxn id="1473975424" idx="1"/>
                        </wps:cNvCnPr>
                        <wps:spPr bwMode="auto">
                          <a:xfrm>
                            <a:off x="1268347" y="725894"/>
                            <a:ext cx="795281" cy="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2126401" name="AutoShape 10"/>
                        <wps:cNvCnPr>
                          <a:cxnSpLocks noChangeShapeType="1"/>
                        </wps:cNvCnPr>
                        <wps:spPr bwMode="auto">
                          <a:xfrm>
                            <a:off x="3258361" y="3169678"/>
                            <a:ext cx="765715" cy="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5420122" name="AutoShape 11"/>
                        <wps:cNvCnPr>
                          <a:cxnSpLocks noChangeShapeType="1"/>
                          <a:endCxn id="802567152" idx="1"/>
                        </wps:cNvCnPr>
                        <wps:spPr bwMode="auto">
                          <a:xfrm>
                            <a:off x="638397" y="1586347"/>
                            <a:ext cx="990180" cy="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0779423" name="AutoShape 12"/>
                        <wps:cNvSpPr>
                          <a:spLocks noChangeArrowheads="1"/>
                        </wps:cNvSpPr>
                        <wps:spPr bwMode="auto">
                          <a:xfrm>
                            <a:off x="1955016" y="2735228"/>
                            <a:ext cx="1303344" cy="868901"/>
                          </a:xfrm>
                          <a:prstGeom prst="flowChartDecision">
                            <a:avLst/>
                          </a:prstGeom>
                          <a:solidFill>
                            <a:srgbClr val="FFFFFF"/>
                          </a:solidFill>
                          <a:ln w="9525">
                            <a:solidFill>
                              <a:srgbClr val="000000"/>
                            </a:solidFill>
                            <a:miter lim="800000"/>
                            <a:headEnd/>
                            <a:tailEnd/>
                          </a:ln>
                        </wps:spPr>
                        <wps:txbx>
                          <w:txbxContent>
                            <w:p w14:paraId="02B60EF8" w14:textId="77777777" w:rsidR="0053499C" w:rsidRPr="00665411" w:rsidRDefault="0053499C" w:rsidP="002804BA">
                              <w:pPr>
                                <w:jc w:val="center"/>
                                <w:rPr>
                                  <w:rFonts w:ascii="Arial" w:hAnsi="Arial" w:cs="Arial"/>
                                  <w:sz w:val="15"/>
                                  <w:szCs w:val="16"/>
                                </w:rPr>
                              </w:pPr>
                              <w:r w:rsidRPr="00665411">
                                <w:rPr>
                                  <w:rFonts w:ascii="Arial" w:hAnsi="Arial" w:cs="Arial"/>
                                  <w:sz w:val="15"/>
                                  <w:szCs w:val="16"/>
                                </w:rPr>
                                <w:t>Damage or suspected damage?</w:t>
                              </w:r>
                            </w:p>
                            <w:p w14:paraId="1D68F080" w14:textId="77777777" w:rsidR="0053499C" w:rsidRPr="00665411" w:rsidRDefault="0053499C" w:rsidP="0053499C">
                              <w:pPr>
                                <w:rPr>
                                  <w:sz w:val="23"/>
                                </w:rPr>
                              </w:pPr>
                              <w:r w:rsidRPr="00665411">
                                <w:rPr>
                                  <w:rFonts w:ascii="Arial" w:hAnsi="Arial" w:cs="Arial"/>
                                  <w:sz w:val="15"/>
                                  <w:szCs w:val="16"/>
                                </w:rPr>
                                <w:t xml:space="preserve">                          </w:t>
                              </w:r>
                            </w:p>
                          </w:txbxContent>
                        </wps:txbx>
                        <wps:bodyPr rot="0" vert="horz" wrap="square" lIns="86868" tIns="43434" rIns="86868" bIns="43434" anchor="t" anchorCtr="0" upright="1">
                          <a:noAutofit/>
                        </wps:bodyPr>
                      </wps:wsp>
                      <wps:wsp>
                        <wps:cNvPr id="1672278979" name="AutoShape 13"/>
                        <wps:cNvSpPr>
                          <a:spLocks noChangeArrowheads="1"/>
                        </wps:cNvSpPr>
                        <wps:spPr bwMode="auto">
                          <a:xfrm>
                            <a:off x="307131" y="437467"/>
                            <a:ext cx="1194732" cy="543063"/>
                          </a:xfrm>
                          <a:prstGeom prst="flowChartInputOutput">
                            <a:avLst/>
                          </a:prstGeom>
                          <a:solidFill>
                            <a:srgbClr val="FFFFFF"/>
                          </a:solidFill>
                          <a:ln w="9525">
                            <a:solidFill>
                              <a:srgbClr val="000000"/>
                            </a:solidFill>
                            <a:miter lim="800000"/>
                            <a:headEnd/>
                            <a:tailEnd/>
                          </a:ln>
                        </wps:spPr>
                        <wps:txbx>
                          <w:txbxContent>
                            <w:p w14:paraId="5DDF1F04" w14:textId="77777777" w:rsidR="0053499C" w:rsidRPr="00665411" w:rsidRDefault="0053499C" w:rsidP="0053499C">
                              <w:pPr>
                                <w:rPr>
                                  <w:rFonts w:ascii="Arial" w:hAnsi="Arial" w:cs="Arial"/>
                                  <w:sz w:val="15"/>
                                  <w:szCs w:val="16"/>
                                </w:rPr>
                              </w:pPr>
                              <w:r w:rsidRPr="00665411">
                                <w:rPr>
                                  <w:rFonts w:ascii="Arial" w:hAnsi="Arial" w:cs="Arial"/>
                                  <w:sz w:val="15"/>
                                  <w:szCs w:val="16"/>
                                </w:rPr>
                                <w:t>Harvested plant material</w:t>
                              </w:r>
                            </w:p>
                          </w:txbxContent>
                        </wps:txbx>
                        <wps:bodyPr rot="0" vert="horz" wrap="square" lIns="86868" tIns="43434" rIns="86868" bIns="43434" anchor="t" anchorCtr="0" upright="1">
                          <a:noAutofit/>
                        </wps:bodyPr>
                      </wps:wsp>
                      <wps:wsp>
                        <wps:cNvPr id="437840084" name="Text Box 14"/>
                        <wps:cNvSpPr txBox="1">
                          <a:spLocks noChangeArrowheads="1"/>
                        </wps:cNvSpPr>
                        <wps:spPr bwMode="auto">
                          <a:xfrm>
                            <a:off x="3258361" y="2823928"/>
                            <a:ext cx="543060" cy="21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B5B5FE" w14:textId="77777777" w:rsidR="0053499C" w:rsidRPr="00665411" w:rsidRDefault="0053499C" w:rsidP="0053499C">
                              <w:pPr>
                                <w:rPr>
                                  <w:rFonts w:ascii="Arial" w:hAnsi="Arial" w:cs="Arial"/>
                                  <w:sz w:val="15"/>
                                  <w:szCs w:val="15"/>
                                </w:rPr>
                              </w:pPr>
                              <w:r w:rsidRPr="00665411">
                                <w:rPr>
                                  <w:rFonts w:ascii="Arial" w:hAnsi="Arial" w:cs="Arial"/>
                                  <w:sz w:val="15"/>
                                  <w:szCs w:val="15"/>
                                </w:rPr>
                                <w:t>Yes</w:t>
                              </w:r>
                            </w:p>
                          </w:txbxContent>
                        </wps:txbx>
                        <wps:bodyPr rot="0" vert="horz" wrap="square" lIns="86868" tIns="43434" rIns="86868" bIns="43434" anchor="t" anchorCtr="0" upright="1">
                          <a:noAutofit/>
                        </wps:bodyPr>
                      </wps:wsp>
                      <wps:wsp>
                        <wps:cNvPr id="1468941432" name="Rectangle 15"/>
                        <wps:cNvSpPr>
                          <a:spLocks noChangeArrowheads="1"/>
                        </wps:cNvSpPr>
                        <wps:spPr bwMode="auto">
                          <a:xfrm>
                            <a:off x="4018645" y="2952453"/>
                            <a:ext cx="896049" cy="4344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13AD6F" w14:textId="77777777" w:rsidR="0053499C" w:rsidRPr="00665411" w:rsidRDefault="0053499C" w:rsidP="0053499C">
                              <w:pPr>
                                <w:pStyle w:val="Corpodetexto3"/>
                                <w:rPr>
                                  <w:rFonts w:ascii="Arial" w:hAnsi="Arial" w:cs="Arial"/>
                                  <w:sz w:val="15"/>
                                </w:rPr>
                              </w:pPr>
                              <w:r w:rsidRPr="00665411">
                                <w:rPr>
                                  <w:rFonts w:ascii="Arial" w:hAnsi="Arial" w:cs="Arial"/>
                                  <w:sz w:val="15"/>
                                </w:rPr>
                                <w:t>Initial quantification of damage</w:t>
                              </w:r>
                            </w:p>
                          </w:txbxContent>
                        </wps:txbx>
                        <wps:bodyPr rot="0" vert="horz" wrap="square" lIns="86868" tIns="43434" rIns="86868" bIns="43434" anchor="t" anchorCtr="0" upright="1">
                          <a:noAutofit/>
                        </wps:bodyPr>
                      </wps:wsp>
                      <wps:wsp>
                        <wps:cNvPr id="1893499684" name="Line 16"/>
                        <wps:cNvCnPr>
                          <a:cxnSpLocks noChangeShapeType="1"/>
                        </wps:cNvCnPr>
                        <wps:spPr bwMode="auto">
                          <a:xfrm>
                            <a:off x="2606689" y="3604128"/>
                            <a:ext cx="0" cy="21722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1484178" name="AutoShape 17"/>
                        <wps:cNvSpPr>
                          <a:spLocks noChangeArrowheads="1"/>
                        </wps:cNvSpPr>
                        <wps:spPr bwMode="auto">
                          <a:xfrm>
                            <a:off x="108009" y="1414981"/>
                            <a:ext cx="868896" cy="434450"/>
                          </a:xfrm>
                          <a:prstGeom prst="flowChartDocumen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6F16532" w14:textId="0C78CB7E" w:rsidR="0053499C" w:rsidRPr="00665411" w:rsidRDefault="0053499C" w:rsidP="0053499C">
                              <w:pPr>
                                <w:rPr>
                                  <w:rFonts w:ascii="Arial" w:hAnsi="Arial" w:cs="Arial"/>
                                  <w:sz w:val="15"/>
                                </w:rPr>
                              </w:pPr>
                              <w:r w:rsidRPr="00665411">
                                <w:rPr>
                                  <w:rFonts w:ascii="Arial" w:hAnsi="Arial" w:cs="Arial"/>
                                  <w:sz w:val="15"/>
                                </w:rPr>
                                <w:t xml:space="preserve">Collection </w:t>
                              </w:r>
                              <w:r w:rsidR="002804BA">
                                <w:rPr>
                                  <w:rFonts w:ascii="Arial" w:hAnsi="Arial" w:cs="Arial"/>
                                  <w:sz w:val="15"/>
                                </w:rPr>
                                <w:t>forms</w:t>
                              </w:r>
                            </w:p>
                          </w:txbxContent>
                        </wps:txbx>
                        <wps:bodyPr rot="0" vert="horz" wrap="square" lIns="86868" tIns="43434" rIns="86868" bIns="43434" anchor="t" anchorCtr="0" upright="1">
                          <a:noAutofit/>
                        </wps:bodyPr>
                      </wps:wsp>
                      <wps:wsp>
                        <wps:cNvPr id="290626444" name="AutoShape 18"/>
                        <wps:cNvSpPr>
                          <a:spLocks noChangeArrowheads="1"/>
                        </wps:cNvSpPr>
                        <wps:spPr bwMode="auto">
                          <a:xfrm>
                            <a:off x="2063628" y="2192164"/>
                            <a:ext cx="1078879" cy="325838"/>
                          </a:xfrm>
                          <a:prstGeom prst="flowChartProcess">
                            <a:avLst/>
                          </a:prstGeom>
                          <a:solidFill>
                            <a:srgbClr val="FFFFFF"/>
                          </a:solidFill>
                          <a:ln w="9525">
                            <a:solidFill>
                              <a:srgbClr val="000000"/>
                            </a:solidFill>
                            <a:miter lim="800000"/>
                            <a:headEnd/>
                            <a:tailEnd/>
                          </a:ln>
                        </wps:spPr>
                        <wps:txbx>
                          <w:txbxContent>
                            <w:p w14:paraId="25C42255" w14:textId="77777777" w:rsidR="0053499C" w:rsidRPr="00665411" w:rsidRDefault="0053499C" w:rsidP="0053499C">
                              <w:pPr>
                                <w:jc w:val="center"/>
                                <w:rPr>
                                  <w:rFonts w:ascii="Arial" w:hAnsi="Arial" w:cs="Arial"/>
                                  <w:sz w:val="13"/>
                                  <w:szCs w:val="14"/>
                                </w:rPr>
                              </w:pPr>
                              <w:r w:rsidRPr="00665411">
                                <w:rPr>
                                  <w:rFonts w:ascii="Arial" w:hAnsi="Arial" w:cs="Arial"/>
                                  <w:sz w:val="15"/>
                                  <w:szCs w:val="16"/>
                                </w:rPr>
                                <w:t>Initial visual examination</w:t>
                              </w:r>
                            </w:p>
                          </w:txbxContent>
                        </wps:txbx>
                        <wps:bodyPr rot="0" vert="horz" wrap="square" lIns="86868" tIns="43434" rIns="86868" bIns="43434" anchor="t" anchorCtr="0" upright="1">
                          <a:noAutofit/>
                        </wps:bodyPr>
                      </wps:wsp>
                      <wps:wsp>
                        <wps:cNvPr id="1379874211" name="AutoShape 19"/>
                        <wps:cNvCnPr>
                          <a:cxnSpLocks noChangeShapeType="1"/>
                        </wps:cNvCnPr>
                        <wps:spPr bwMode="auto">
                          <a:xfrm>
                            <a:off x="2606689" y="1974939"/>
                            <a:ext cx="0" cy="217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1851612" name="AutoShape 20"/>
                        <wps:cNvCnPr>
                          <a:cxnSpLocks noChangeShapeType="1"/>
                        </wps:cNvCnPr>
                        <wps:spPr bwMode="auto">
                          <a:xfrm>
                            <a:off x="2606689" y="2518002"/>
                            <a:ext cx="0" cy="2166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4563377" name="AutoShape 21"/>
                        <wps:cNvSpPr>
                          <a:spLocks noChangeArrowheads="1"/>
                        </wps:cNvSpPr>
                        <wps:spPr bwMode="auto">
                          <a:xfrm>
                            <a:off x="2172240" y="3821354"/>
                            <a:ext cx="872517" cy="544270"/>
                          </a:xfrm>
                          <a:prstGeom prst="flowChartProcess">
                            <a:avLst/>
                          </a:prstGeom>
                          <a:solidFill>
                            <a:srgbClr val="FFFFFF"/>
                          </a:solidFill>
                          <a:ln w="9525">
                            <a:solidFill>
                              <a:srgbClr val="000000"/>
                            </a:solidFill>
                            <a:miter lim="800000"/>
                            <a:headEnd/>
                            <a:tailEnd/>
                          </a:ln>
                        </wps:spPr>
                        <wps:txbx>
                          <w:txbxContent>
                            <w:p w14:paraId="7065D165" w14:textId="77777777" w:rsidR="0053499C" w:rsidRPr="00665411" w:rsidRDefault="0053499C" w:rsidP="0053499C">
                              <w:pPr>
                                <w:jc w:val="center"/>
                                <w:rPr>
                                  <w:rFonts w:ascii="Arial" w:hAnsi="Arial" w:cs="Arial"/>
                                  <w:sz w:val="13"/>
                                  <w:szCs w:val="14"/>
                                </w:rPr>
                              </w:pPr>
                              <w:r w:rsidRPr="00665411">
                                <w:rPr>
                                  <w:rFonts w:ascii="Arial" w:hAnsi="Arial" w:cs="Arial"/>
                                  <w:sz w:val="15"/>
                                  <w:szCs w:val="16"/>
                                </w:rPr>
                                <w:t>Decide which samples to receive</w:t>
                              </w:r>
                            </w:p>
                          </w:txbxContent>
                        </wps:txbx>
                        <wps:bodyPr rot="0" vert="horz" wrap="square" lIns="86868" tIns="43434" rIns="86868" bIns="43434" anchor="t" anchorCtr="0" upright="1">
                          <a:noAutofit/>
                        </wps:bodyPr>
                      </wps:wsp>
                      <wps:wsp>
                        <wps:cNvPr id="1714020699" name="AutoShape 22"/>
                        <wps:cNvCnPr>
                          <a:cxnSpLocks noChangeShapeType="1"/>
                        </wps:cNvCnPr>
                        <wps:spPr bwMode="auto">
                          <a:xfrm flipH="1">
                            <a:off x="2606689" y="4364417"/>
                            <a:ext cx="2414" cy="217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4870320" name="AutoShape 23"/>
                        <wps:cNvCnPr>
                          <a:cxnSpLocks noChangeShapeType="1"/>
                        </wps:cNvCnPr>
                        <wps:spPr bwMode="auto">
                          <a:xfrm>
                            <a:off x="3149749" y="5016092"/>
                            <a:ext cx="779593" cy="1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0168022" name="AutoShape 24"/>
                        <wps:cNvSpPr>
                          <a:spLocks noChangeArrowheads="1"/>
                        </wps:cNvSpPr>
                        <wps:spPr bwMode="auto">
                          <a:xfrm>
                            <a:off x="1790700" y="4581642"/>
                            <a:ext cx="1628776" cy="870108"/>
                          </a:xfrm>
                          <a:prstGeom prst="flowChartDecision">
                            <a:avLst/>
                          </a:prstGeom>
                          <a:solidFill>
                            <a:srgbClr val="FFFFFF"/>
                          </a:solidFill>
                          <a:ln w="9525">
                            <a:solidFill>
                              <a:srgbClr val="000000"/>
                            </a:solidFill>
                            <a:miter lim="800000"/>
                            <a:headEnd/>
                            <a:tailEnd/>
                          </a:ln>
                        </wps:spPr>
                        <wps:txbx>
                          <w:txbxContent>
                            <w:p w14:paraId="0D1F0A94" w14:textId="77777777" w:rsidR="0053499C" w:rsidRPr="002804BA" w:rsidRDefault="0053499C" w:rsidP="002804BA">
                              <w:pPr>
                                <w:jc w:val="center"/>
                                <w:rPr>
                                  <w:rFonts w:ascii="Arial" w:hAnsi="Arial" w:cs="Arial"/>
                                  <w:sz w:val="16"/>
                                  <w:szCs w:val="16"/>
                                  <w:lang w:val="en-GB"/>
                                </w:rPr>
                              </w:pPr>
                              <w:r w:rsidRPr="002804BA">
                                <w:rPr>
                                  <w:rFonts w:ascii="Arial" w:hAnsi="Arial" w:cs="Arial"/>
                                  <w:sz w:val="16"/>
                                  <w:szCs w:val="16"/>
                                  <w:lang w:val="en-GB"/>
                                </w:rPr>
                                <w:t>Will plant material be entered?</w:t>
                              </w:r>
                            </w:p>
                          </w:txbxContent>
                        </wps:txbx>
                        <wps:bodyPr rot="0" vert="horz" wrap="square" lIns="86868" tIns="43434" rIns="86868" bIns="43434" anchor="t" anchorCtr="0" upright="1">
                          <a:noAutofit/>
                        </wps:bodyPr>
                      </wps:wsp>
                      <wps:wsp>
                        <wps:cNvPr id="426549133" name="AutoShape 25"/>
                        <wps:cNvSpPr>
                          <a:spLocks noChangeArrowheads="1"/>
                        </wps:cNvSpPr>
                        <wps:spPr bwMode="auto">
                          <a:xfrm flipH="1">
                            <a:off x="3910033" y="4907480"/>
                            <a:ext cx="1086120" cy="216622"/>
                          </a:xfrm>
                          <a:prstGeom prst="flowChartProcess">
                            <a:avLst/>
                          </a:prstGeom>
                          <a:solidFill>
                            <a:srgbClr val="FFFFFF"/>
                          </a:solidFill>
                          <a:ln w="9525">
                            <a:solidFill>
                              <a:srgbClr val="000000"/>
                            </a:solidFill>
                            <a:miter lim="800000"/>
                            <a:headEnd/>
                            <a:tailEnd/>
                          </a:ln>
                        </wps:spPr>
                        <wps:txbx>
                          <w:txbxContent>
                            <w:p w14:paraId="7AE57F0B" w14:textId="77777777" w:rsidR="0053499C" w:rsidRPr="00665411" w:rsidRDefault="0053499C" w:rsidP="0053499C">
                              <w:pPr>
                                <w:jc w:val="center"/>
                                <w:rPr>
                                  <w:rFonts w:ascii="Arial" w:hAnsi="Arial" w:cs="Arial"/>
                                  <w:sz w:val="15"/>
                                  <w:szCs w:val="16"/>
                                </w:rPr>
                              </w:pPr>
                              <w:r w:rsidRPr="00665411">
                                <w:rPr>
                                  <w:rFonts w:ascii="Arial" w:hAnsi="Arial" w:cs="Arial"/>
                                  <w:sz w:val="15"/>
                                  <w:szCs w:val="16"/>
                                </w:rPr>
                                <w:t>Throw away</w:t>
                              </w:r>
                            </w:p>
                          </w:txbxContent>
                        </wps:txbx>
                        <wps:bodyPr rot="0" vert="horz" wrap="square" lIns="86868" tIns="43434" rIns="86868" bIns="43434" anchor="t" anchorCtr="0" upright="1">
                          <a:noAutofit/>
                        </wps:bodyPr>
                      </wps:wsp>
                      <wps:wsp>
                        <wps:cNvPr id="1431381218" name="AutoShape 26"/>
                        <wps:cNvCnPr>
                          <a:cxnSpLocks noChangeShapeType="1"/>
                        </wps:cNvCnPr>
                        <wps:spPr bwMode="auto">
                          <a:xfrm>
                            <a:off x="2606689" y="5450543"/>
                            <a:ext cx="2414" cy="2166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9078127" name="Text Box 27"/>
                        <wps:cNvSpPr txBox="1">
                          <a:spLocks noChangeArrowheads="1"/>
                        </wps:cNvSpPr>
                        <wps:spPr bwMode="auto">
                          <a:xfrm>
                            <a:off x="3149749" y="4614054"/>
                            <a:ext cx="543060" cy="2178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7BA70" w14:textId="77777777" w:rsidR="0053499C" w:rsidRPr="00665411" w:rsidRDefault="0053499C" w:rsidP="0053499C">
                              <w:pPr>
                                <w:rPr>
                                  <w:rFonts w:ascii="Arial" w:hAnsi="Arial" w:cs="Arial"/>
                                  <w:sz w:val="15"/>
                                  <w:szCs w:val="16"/>
                                </w:rPr>
                              </w:pPr>
                              <w:r w:rsidRPr="00665411">
                                <w:rPr>
                                  <w:rFonts w:ascii="Arial" w:hAnsi="Arial" w:cs="Arial"/>
                                  <w:sz w:val="15"/>
                                  <w:szCs w:val="16"/>
                                </w:rPr>
                                <w:t>No</w:t>
                              </w:r>
                            </w:p>
                          </w:txbxContent>
                        </wps:txbx>
                        <wps:bodyPr rot="0" vert="horz" wrap="square" lIns="86868" tIns="43434" rIns="86868" bIns="43434" anchor="t" anchorCtr="0" upright="1">
                          <a:noAutofit/>
                        </wps:bodyPr>
                      </wps:wsp>
                      <wps:wsp>
                        <wps:cNvPr id="321351691" name="AutoShape 28"/>
                        <wps:cNvSpPr>
                          <a:spLocks noChangeArrowheads="1"/>
                        </wps:cNvSpPr>
                        <wps:spPr bwMode="auto">
                          <a:xfrm>
                            <a:off x="0" y="3929966"/>
                            <a:ext cx="1411956" cy="543063"/>
                          </a:xfrm>
                          <a:prstGeom prst="flowChartInputOutput">
                            <a:avLst/>
                          </a:prstGeom>
                          <a:solidFill>
                            <a:srgbClr val="FFFFFF"/>
                          </a:solidFill>
                          <a:ln w="9525">
                            <a:solidFill>
                              <a:srgbClr val="000000"/>
                            </a:solidFill>
                            <a:miter lim="800000"/>
                            <a:headEnd/>
                            <a:tailEnd/>
                          </a:ln>
                        </wps:spPr>
                        <wps:txbx>
                          <w:txbxContent>
                            <w:p w14:paraId="47C834D3" w14:textId="77777777" w:rsidR="0053499C" w:rsidRPr="0039146C" w:rsidRDefault="0053499C" w:rsidP="0053499C">
                              <w:pPr>
                                <w:rPr>
                                  <w:rFonts w:ascii="Arial" w:hAnsi="Arial" w:cs="Arial"/>
                                  <w:sz w:val="15"/>
                                  <w:szCs w:val="16"/>
                                  <w:lang w:val="en-GB"/>
                                </w:rPr>
                              </w:pPr>
                              <w:r w:rsidRPr="0039146C">
                                <w:rPr>
                                  <w:rFonts w:ascii="Arial" w:hAnsi="Arial" w:cs="Arial"/>
                                  <w:sz w:val="15"/>
                                  <w:szCs w:val="16"/>
                                  <w:lang w:val="en-GB"/>
                                </w:rPr>
                                <w:t>Redundancy with accesses already present in the bank</w:t>
                              </w:r>
                            </w:p>
                            <w:p w14:paraId="669F7032" w14:textId="77777777" w:rsidR="0053499C" w:rsidRPr="0039146C" w:rsidRDefault="0053499C" w:rsidP="0053499C">
                              <w:pPr>
                                <w:rPr>
                                  <w:rFonts w:ascii="Arial" w:hAnsi="Arial" w:cs="Arial"/>
                                  <w:sz w:val="15"/>
                                  <w:szCs w:val="16"/>
                                  <w:lang w:val="en-GB"/>
                                </w:rPr>
                              </w:pPr>
                            </w:p>
                          </w:txbxContent>
                        </wps:txbx>
                        <wps:bodyPr rot="0" vert="horz" wrap="square" lIns="86868" tIns="43434" rIns="86868" bIns="43434" anchor="t" anchorCtr="0" upright="1">
                          <a:noAutofit/>
                        </wps:bodyPr>
                      </wps:wsp>
                      <wps:wsp>
                        <wps:cNvPr id="610579147" name="Text Box 29"/>
                        <wps:cNvSpPr txBox="1">
                          <a:spLocks noChangeArrowheads="1"/>
                        </wps:cNvSpPr>
                        <wps:spPr bwMode="auto">
                          <a:xfrm>
                            <a:off x="2822102" y="3475603"/>
                            <a:ext cx="436258" cy="21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A01D70" w14:textId="77777777" w:rsidR="0053499C" w:rsidRPr="00665411" w:rsidRDefault="0053499C" w:rsidP="0053499C">
                              <w:pPr>
                                <w:rPr>
                                  <w:rFonts w:ascii="Arial" w:hAnsi="Arial" w:cs="Arial"/>
                                  <w:sz w:val="15"/>
                                  <w:szCs w:val="16"/>
                                </w:rPr>
                              </w:pPr>
                              <w:r w:rsidRPr="00665411">
                                <w:rPr>
                                  <w:rFonts w:ascii="Arial" w:hAnsi="Arial" w:cs="Arial"/>
                                  <w:sz w:val="15"/>
                                  <w:szCs w:val="16"/>
                                </w:rPr>
                                <w:t>No</w:t>
                              </w:r>
                            </w:p>
                          </w:txbxContent>
                        </wps:txbx>
                        <wps:bodyPr rot="0" vert="horz" wrap="square" lIns="86868" tIns="43434" rIns="86868" bIns="43434" anchor="t" anchorCtr="0" upright="1">
                          <a:noAutofit/>
                        </wps:bodyPr>
                      </wps:wsp>
                      <wps:wsp>
                        <wps:cNvPr id="1785849073" name="AutoShape 30"/>
                        <wps:cNvCnPr>
                          <a:cxnSpLocks noChangeShapeType="1"/>
                        </wps:cNvCnPr>
                        <wps:spPr bwMode="auto">
                          <a:xfrm rot="5400000">
                            <a:off x="3338007" y="3090032"/>
                            <a:ext cx="759685" cy="135403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9707049" name="Line 31"/>
                        <wps:cNvCnPr>
                          <a:cxnSpLocks noChangeShapeType="1"/>
                        </wps:cNvCnPr>
                        <wps:spPr bwMode="auto">
                          <a:xfrm>
                            <a:off x="1303344" y="4147191"/>
                            <a:ext cx="868896"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19023775" name="AutoShape 32"/>
                        <wps:cNvSpPr>
                          <a:spLocks noChangeArrowheads="1"/>
                        </wps:cNvSpPr>
                        <wps:spPr bwMode="auto">
                          <a:xfrm>
                            <a:off x="2280852" y="7266787"/>
                            <a:ext cx="653482" cy="206967"/>
                          </a:xfrm>
                          <a:prstGeom prst="flowChartAlternateProcess">
                            <a:avLst/>
                          </a:prstGeom>
                          <a:solidFill>
                            <a:srgbClr val="FFFFFF"/>
                          </a:solidFill>
                          <a:ln w="9525">
                            <a:solidFill>
                              <a:srgbClr val="000000"/>
                            </a:solidFill>
                            <a:miter lim="800000"/>
                            <a:headEnd/>
                            <a:tailEnd/>
                          </a:ln>
                        </wps:spPr>
                        <wps:txbx>
                          <w:txbxContent>
                            <w:p w14:paraId="5295FB0C" w14:textId="77777777" w:rsidR="0053499C" w:rsidRPr="00665411" w:rsidRDefault="0053499C" w:rsidP="0053499C">
                              <w:pPr>
                                <w:jc w:val="center"/>
                                <w:rPr>
                                  <w:rFonts w:ascii="Arial" w:hAnsi="Arial" w:cs="Arial"/>
                                  <w:sz w:val="15"/>
                                  <w:szCs w:val="16"/>
                                </w:rPr>
                              </w:pPr>
                              <w:r w:rsidRPr="00665411">
                                <w:rPr>
                                  <w:rFonts w:ascii="Arial" w:hAnsi="Arial" w:cs="Arial"/>
                                  <w:sz w:val="15"/>
                                  <w:szCs w:val="16"/>
                                </w:rPr>
                                <w:t>END</w:t>
                              </w:r>
                            </w:p>
                          </w:txbxContent>
                        </wps:txbx>
                        <wps:bodyPr rot="0" vert="horz" wrap="square" lIns="86868" tIns="43434" rIns="86868" bIns="43434" anchor="t" anchorCtr="0" upright="1">
                          <a:noAutofit/>
                        </wps:bodyPr>
                      </wps:wsp>
                      <wps:wsp>
                        <wps:cNvPr id="925312734" name="AutoShape 33"/>
                        <wps:cNvCnPr>
                          <a:cxnSpLocks noChangeShapeType="1"/>
                        </wps:cNvCnPr>
                        <wps:spPr bwMode="auto">
                          <a:xfrm>
                            <a:off x="3149749" y="5884993"/>
                            <a:ext cx="777783" cy="12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4772296" name="AutoShape 34"/>
                        <wps:cNvSpPr>
                          <a:spLocks noChangeArrowheads="1"/>
                        </wps:cNvSpPr>
                        <wps:spPr bwMode="auto">
                          <a:xfrm flipH="1">
                            <a:off x="2172240" y="5667768"/>
                            <a:ext cx="977508" cy="447725"/>
                          </a:xfrm>
                          <a:prstGeom prst="flowChartProcess">
                            <a:avLst/>
                          </a:prstGeom>
                          <a:solidFill>
                            <a:srgbClr val="FFFFFF"/>
                          </a:solidFill>
                          <a:ln w="9525">
                            <a:solidFill>
                              <a:srgbClr val="000000"/>
                            </a:solidFill>
                            <a:miter lim="800000"/>
                            <a:headEnd/>
                            <a:tailEnd/>
                          </a:ln>
                        </wps:spPr>
                        <wps:txbx>
                          <w:txbxContent>
                            <w:p w14:paraId="74A2C59C" w14:textId="77777777" w:rsidR="0053499C" w:rsidRPr="0039146C" w:rsidRDefault="0053499C" w:rsidP="0053499C">
                              <w:pPr>
                                <w:jc w:val="center"/>
                                <w:rPr>
                                  <w:rFonts w:ascii="Arial" w:hAnsi="Arial" w:cs="Arial"/>
                                  <w:sz w:val="15"/>
                                  <w:szCs w:val="16"/>
                                  <w:lang w:val="en-GB"/>
                                </w:rPr>
                              </w:pPr>
                              <w:r w:rsidRPr="0039146C">
                                <w:rPr>
                                  <w:rFonts w:ascii="Arial" w:hAnsi="Arial" w:cs="Arial"/>
                                  <w:sz w:val="15"/>
                                  <w:szCs w:val="16"/>
                                  <w:lang w:val="en-GB"/>
                                </w:rPr>
                                <w:t>Fill in the collection form in the app</w:t>
                              </w:r>
                            </w:p>
                          </w:txbxContent>
                        </wps:txbx>
                        <wps:bodyPr rot="0" vert="horz" wrap="square" lIns="86868" tIns="43434" rIns="86868" bIns="43434" anchor="t" anchorCtr="0" upright="1">
                          <a:noAutofit/>
                        </wps:bodyPr>
                      </wps:wsp>
                      <wps:wsp>
                        <wps:cNvPr id="38368956" name="Text Box 35"/>
                        <wps:cNvSpPr txBox="1">
                          <a:spLocks noChangeArrowheads="1"/>
                        </wps:cNvSpPr>
                        <wps:spPr bwMode="auto">
                          <a:xfrm>
                            <a:off x="2823913" y="5341930"/>
                            <a:ext cx="434448" cy="21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50D940" w14:textId="77777777" w:rsidR="0053499C" w:rsidRPr="00665411" w:rsidRDefault="0053499C" w:rsidP="0053499C">
                              <w:pPr>
                                <w:rPr>
                                  <w:rFonts w:ascii="Arial" w:hAnsi="Arial" w:cs="Arial"/>
                                  <w:sz w:val="15"/>
                                  <w:szCs w:val="15"/>
                                </w:rPr>
                              </w:pPr>
                              <w:r w:rsidRPr="00665411">
                                <w:rPr>
                                  <w:rFonts w:ascii="Arial" w:hAnsi="Arial" w:cs="Arial"/>
                                  <w:sz w:val="15"/>
                                  <w:szCs w:val="15"/>
                                </w:rPr>
                                <w:t>Yes</w:t>
                              </w:r>
                            </w:p>
                          </w:txbxContent>
                        </wps:txbx>
                        <wps:bodyPr rot="0" vert="horz" wrap="square" lIns="86868" tIns="43434" rIns="86868" bIns="43434" anchor="t" anchorCtr="0" upright="1">
                          <a:noAutofit/>
                        </wps:bodyPr>
                      </wps:wsp>
                      <wps:wsp>
                        <wps:cNvPr id="2003090918" name="AutoShape 36"/>
                        <wps:cNvCnPr>
                          <a:cxnSpLocks noChangeShapeType="1"/>
                        </wps:cNvCnPr>
                        <wps:spPr bwMode="auto">
                          <a:xfrm>
                            <a:off x="2606689" y="7049562"/>
                            <a:ext cx="2414" cy="2166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6965429" name="AutoShape 37"/>
                        <wps:cNvSpPr>
                          <a:spLocks noChangeArrowheads="1"/>
                        </wps:cNvSpPr>
                        <wps:spPr bwMode="auto">
                          <a:xfrm>
                            <a:off x="3910033" y="5667768"/>
                            <a:ext cx="760284" cy="543063"/>
                          </a:xfrm>
                          <a:prstGeom prst="flowChartDocumen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DD2BE63" w14:textId="77777777" w:rsidR="0053499C" w:rsidRPr="00665411" w:rsidRDefault="0053499C" w:rsidP="0053499C">
                              <w:pPr>
                                <w:rPr>
                                  <w:rFonts w:ascii="Arial" w:hAnsi="Arial" w:cs="Arial"/>
                                  <w:sz w:val="15"/>
                                </w:rPr>
                              </w:pPr>
                              <w:r w:rsidRPr="00665411">
                                <w:rPr>
                                  <w:rFonts w:ascii="Arial" w:hAnsi="Arial" w:cs="Arial"/>
                                  <w:sz w:val="15"/>
                                </w:rPr>
                                <w:t>Completed collection forms</w:t>
                              </w:r>
                            </w:p>
                          </w:txbxContent>
                        </wps:txbx>
                        <wps:bodyPr rot="0" vert="horz" wrap="square" lIns="86868" tIns="43434" rIns="86868" bIns="43434" anchor="t" anchorCtr="0" upright="1">
                          <a:noAutofit/>
                        </wps:bodyPr>
                      </wps:wsp>
                      <wps:wsp>
                        <wps:cNvPr id="404484767" name="Line 38"/>
                        <wps:cNvCnPr>
                          <a:cxnSpLocks noChangeShapeType="1"/>
                        </wps:cNvCnPr>
                        <wps:spPr bwMode="auto">
                          <a:xfrm>
                            <a:off x="2606689" y="6102218"/>
                            <a:ext cx="0" cy="21722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218555" name="AutoShape 39"/>
                        <wps:cNvSpPr>
                          <a:spLocks noChangeArrowheads="1"/>
                        </wps:cNvSpPr>
                        <wps:spPr bwMode="auto">
                          <a:xfrm flipH="1">
                            <a:off x="2172240" y="6319444"/>
                            <a:ext cx="977508" cy="730118"/>
                          </a:xfrm>
                          <a:prstGeom prst="flowChartProcess">
                            <a:avLst/>
                          </a:prstGeom>
                          <a:solidFill>
                            <a:srgbClr val="FFFFFF"/>
                          </a:solidFill>
                          <a:ln w="9525">
                            <a:solidFill>
                              <a:srgbClr val="000000"/>
                            </a:solidFill>
                            <a:miter lim="800000"/>
                            <a:headEnd/>
                            <a:tailEnd/>
                          </a:ln>
                        </wps:spPr>
                        <wps:txbx>
                          <w:txbxContent>
                            <w:p w14:paraId="01FFFC60" w14:textId="77777777" w:rsidR="0053499C" w:rsidRPr="00665411" w:rsidRDefault="0053499C" w:rsidP="0053499C">
                              <w:pPr>
                                <w:jc w:val="center"/>
                                <w:rPr>
                                  <w:rFonts w:ascii="Arial" w:hAnsi="Arial" w:cs="Arial"/>
                                  <w:sz w:val="15"/>
                                  <w:szCs w:val="16"/>
                                </w:rPr>
                              </w:pPr>
                              <w:r w:rsidRPr="00665411">
                                <w:rPr>
                                  <w:rFonts w:ascii="Arial" w:hAnsi="Arial" w:cs="Arial"/>
                                  <w:sz w:val="15"/>
                                  <w:szCs w:val="16"/>
                                </w:rPr>
                                <w:t>Publish (optional)</w:t>
                              </w:r>
                            </w:p>
                          </w:txbxContent>
                        </wps:txbx>
                        <wps:bodyPr rot="0" vert="horz" wrap="square" lIns="86868" tIns="43434" rIns="86868" bIns="43434" anchor="t" anchorCtr="0" upright="1">
                          <a:noAutofit/>
                        </wps:bodyPr>
                      </wps:wsp>
                      <wps:wsp>
                        <wps:cNvPr id="360624204" name="AutoShape 40"/>
                        <wps:cNvCnPr>
                          <a:cxnSpLocks noChangeShapeType="1"/>
                        </wps:cNvCnPr>
                        <wps:spPr bwMode="auto">
                          <a:xfrm rot="5400000">
                            <a:off x="2730379" y="5326850"/>
                            <a:ext cx="2250695" cy="1846404"/>
                          </a:xfrm>
                          <a:prstGeom prst="bentConnector3">
                            <a:avLst>
                              <a:gd name="adj1" fmla="val 99463"/>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70E0BE3" id="Canvas 1" o:spid="_x0000_s1026" editas="canvas" style="width:401.95pt;height:590.1pt;mso-position-horizontal-relative:char;mso-position-vertical-relative:line" coordsize="51047,74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047;height:74942;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8" type="#_x0000_t176" style="position:absolute;left:22808;top:199;width:6517;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">
                  <v:textbox inset="6.84pt,3.42pt,6.84pt,3.42pt">
                    <w:txbxContent>
                      <w:p w14:paraId="7306E825" w14:textId="0BBAA871" w:rsidR="0053499C" w:rsidRPr="00665411" w:rsidRDefault="002804BA" w:rsidP="0053499C">
                        <w:pPr>
                          <w:jc w:val="center"/>
                          <w:rPr>
                            <w:rFonts w:ascii="Arial" w:hAnsi="Arial" w:cs="Arial"/>
                            <w:sz w:val="15"/>
                            <w:szCs w:val="16"/>
                          </w:rPr>
                        </w:pPr>
                        <w:r>
                          <w:rPr>
                            <w:rFonts w:ascii="Arial" w:hAnsi="Arial" w:cs="Arial"/>
                            <w:sz w:val="15"/>
                            <w:szCs w:val="16"/>
                          </w:rPr>
                          <w:t>START</w:t>
                        </w:r>
                      </w:p>
                    </w:txbxContent>
                  </v:textbox>
                </v:shape>
                <v:shapetype id="_x0000_t109" coordsize="21600,21600" o:spt="109" path="m,l,21600r21600,l21600,xe">
                  <v:stroke joinstyle="miter"/>
                  <v:path gradientshapeok="t" o:connecttype="rect"/>
                </v:shapetype>
                <v:shape id="AutoShape 5" o:spid="_x0000_s1029" type="#_x0000_t109" style="position:absolute;left:20636;top:4543;width:10849;height:5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">
                  <v:textbox inset="6.84pt,3.42pt,6.84pt,3.42pt">
                    <w:txbxContent>
                      <w:p w14:paraId="6B04BE96" w14:textId="77777777" w:rsidR="0053499C" w:rsidRPr="0039146C" w:rsidRDefault="0053499C" w:rsidP="0053499C">
                        <w:pPr>
                          <w:jc w:val="center"/>
                          <w:rPr>
                            <w:rFonts w:ascii="Arial" w:hAnsi="Arial" w:cs="Arial"/>
                            <w:sz w:val="15"/>
                            <w:szCs w:val="16"/>
                            <w:lang w:val="en-GB"/>
                          </w:rPr>
                        </w:pPr>
                        <w:r w:rsidRPr="0039146C">
                          <w:rPr>
                            <w:rFonts w:ascii="Arial" w:hAnsi="Arial" w:cs="Arial"/>
                            <w:sz w:val="15"/>
                            <w:szCs w:val="16"/>
                            <w:lang w:val="en-GB"/>
                          </w:rPr>
                          <w:t>Pre-storage in suitable environment (1)</w:t>
                        </w:r>
                      </w:p>
                    </w:txbxContent>
                  </v:textbox>
                </v:shape>
                <v:shapetype id="_x0000_t32" coordsize="21600,21600" o:spt="32" o:oned="t" path="m,l21600,21600e" filled="f">
                  <v:path arrowok="t" fillok="f" o:connecttype="none"/>
                  <o:lock v:ext="edit" shapetype="t"/>
                </v:shapetype>
                <v:shape id="AutoShape 6" o:spid="_x0000_s1030" type="#_x0000_t32" style="position:absolute;left:26060;top:2268;width:6;height:22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">
                  <v:stroke endarrow="block"/>
                </v:shape>
                <v:shape id="AutoShape 7" o:spid="_x0000_s1031" type="#_x0000_t32" style="position:absolute;left:26066;top:9974;width:0;height:21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">
                  <v:stroke endarrow="block"/>
                </v:shape>
                <v:shape id="AutoShape 8" o:spid="_x0000_s1032" type="#_x0000_t109" style="position:absolute;left:16285;top:12146;width:20637;height:7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">
                  <v:textbox inset="6.84pt,3.42pt,6.84pt,3.42pt">
                    <w:txbxContent>
                      <w:p w14:paraId="3010771B" w14:textId="3C66E281" w:rsidR="0053499C" w:rsidRPr="00665411" w:rsidRDefault="0053499C" w:rsidP="0053499C">
                        <w:pPr>
                          <w:jc w:val="center"/>
                          <w:rPr>
                            <w:sz w:val="23"/>
                          </w:rPr>
                        </w:pPr>
                        <w:r w:rsidRPr="0039146C">
                          <w:rPr>
                            <w:rFonts w:ascii="Arial" w:hAnsi="Arial" w:cs="Arial"/>
                            <w:sz w:val="15"/>
                            <w:szCs w:val="16"/>
                            <w:lang w:val="en-GB"/>
                          </w:rPr>
                          <w:t xml:space="preserve">Verification of each entry that it is accompanied by its corresponding collection form and that the designated botanical name is correct. </w:t>
                        </w:r>
                        <w:r w:rsidRPr="00665411">
                          <w:rPr>
                            <w:rFonts w:ascii="Arial" w:hAnsi="Arial" w:cs="Arial"/>
                            <w:sz w:val="15"/>
                            <w:szCs w:val="16"/>
                          </w:rPr>
                          <w:t>If not, determine it if possible.</w:t>
                        </w:r>
                      </w:p>
                    </w:txbxContent>
                  </v:textbox>
                </v:shape>
                <v:shape id="AutoShape 9" o:spid="_x0000_s1033" type="#_x0000_t32" style="position:absolute;left:12683;top:7258;width:795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">
                  <v:stroke endarrow="block"/>
                </v:shape>
                <v:shape id="AutoShape 10" o:spid="_x0000_s1034" type="#_x0000_t32" style="position:absolute;left:32583;top:31696;width:765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">
                  <v:stroke endarrow="block"/>
                </v:shape>
                <v:shape id="AutoShape 11" o:spid="_x0000_s1035" type="#_x0000_t32" style="position:absolute;left:6383;top:15863;width:990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">
                  <v:stroke endarrow="block"/>
                </v:shape>
                <v:shapetype id="_x0000_t110" coordsize="21600,21600" o:spt="110" path="m10800,l,10800,10800,21600,21600,10800xe">
                  <v:stroke joinstyle="miter"/>
                  <v:path gradientshapeok="t" o:connecttype="rect" textboxrect="5400,5400,16200,16200"/>
                </v:shapetype>
                <v:shape id="AutoShape 12" o:spid="_x0000_s1036" type="#_x0000_t110" style="position:absolute;left:19550;top:27352;width:13033;height:8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">
                  <v:textbox inset="6.84pt,3.42pt,6.84pt,3.42pt">
                    <w:txbxContent>
                      <w:p w14:paraId="02B60EF8" w14:textId="77777777" w:rsidR="0053499C" w:rsidRPr="00665411" w:rsidRDefault="0053499C" w:rsidP="002804BA">
                        <w:pPr>
                          <w:jc w:val="center"/>
                          <w:rPr>
                            <w:rFonts w:ascii="Arial" w:hAnsi="Arial" w:cs="Arial"/>
                            <w:sz w:val="15"/>
                            <w:szCs w:val="16"/>
                          </w:rPr>
                        </w:pPr>
                        <w:r w:rsidRPr="00665411">
                          <w:rPr>
                            <w:rFonts w:ascii="Arial" w:hAnsi="Arial" w:cs="Arial"/>
                            <w:sz w:val="15"/>
                            <w:szCs w:val="16"/>
                          </w:rPr>
                          <w:t>Damage or suspected damage?</w:t>
                        </w:r>
                      </w:p>
                      <w:p w14:paraId="1D68F080" w14:textId="77777777" w:rsidR="0053499C" w:rsidRPr="00665411" w:rsidRDefault="0053499C" w:rsidP="0053499C">
                        <w:pPr>
                          <w:rPr>
                            <w:sz w:val="23"/>
                          </w:rPr>
                        </w:pPr>
                        <w:r w:rsidRPr="00665411">
                          <w:rPr>
                            <w:rFonts w:ascii="Arial" w:hAnsi="Arial" w:cs="Arial"/>
                            <w:sz w:val="15"/>
                            <w:szCs w:val="16"/>
                          </w:rPr>
                          <w:t xml:space="preserve">                          </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13" o:spid="_x0000_s1037" type="#_x0000_t111" style="position:absolute;left:3071;top:4374;width:11947;height:5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">
                  <v:textbox inset="6.84pt,3.42pt,6.84pt,3.42pt">
                    <w:txbxContent>
                      <w:p w14:paraId="5DDF1F04" w14:textId="77777777" w:rsidR="0053499C" w:rsidRPr="00665411" w:rsidRDefault="0053499C" w:rsidP="0053499C">
                        <w:pPr>
                          <w:rPr>
                            <w:rFonts w:ascii="Arial" w:hAnsi="Arial" w:cs="Arial"/>
                            <w:sz w:val="15"/>
                            <w:szCs w:val="16"/>
                          </w:rPr>
                        </w:pPr>
                        <w:r w:rsidRPr="00665411">
                          <w:rPr>
                            <w:rFonts w:ascii="Arial" w:hAnsi="Arial" w:cs="Arial"/>
                            <w:sz w:val="15"/>
                            <w:szCs w:val="16"/>
                          </w:rPr>
                          <w:t>Harvested plant material</w:t>
                        </w:r>
                      </w:p>
                    </w:txbxContent>
                  </v:textbox>
                </v:shape>
                <v:shapetype id="_x0000_t202" coordsize="21600,21600" o:spt="202" path="m,l,21600r21600,l21600,xe">
                  <v:stroke joinstyle="miter"/>
                  <v:path gradientshapeok="t" o:connecttype="rect"/>
                </v:shapetype>
                <v:shape id="Text Box 14" o:spid="_x0000_s1038" type="#_x0000_t202" style="position:absolute;left:32583;top:28239;width:5431;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" stroked="f">
                  <v:textbox inset="6.84pt,3.42pt,6.84pt,3.42pt">
                    <w:txbxContent>
                      <w:p w14:paraId="53B5B5FE" w14:textId="77777777" w:rsidR="0053499C" w:rsidRPr="00665411" w:rsidRDefault="0053499C" w:rsidP="0053499C">
                        <w:pPr>
                          <w:rPr>
                            <w:rFonts w:ascii="Arial" w:hAnsi="Arial" w:cs="Arial"/>
                            <w:sz w:val="15"/>
                            <w:szCs w:val="15"/>
                          </w:rPr>
                        </w:pPr>
                        <w:r w:rsidRPr="00665411">
                          <w:rPr>
                            <w:rFonts w:ascii="Arial" w:hAnsi="Arial" w:cs="Arial"/>
                            <w:sz w:val="15"/>
                            <w:szCs w:val="15"/>
                          </w:rPr>
                          <w:t>Yes</w:t>
                        </w:r>
                      </w:p>
                    </w:txbxContent>
                  </v:textbox>
                </v:shape>
                <v:rect id="Rectangle 15" o:spid="_x0000_s1039" style="position:absolute;left:40186;top:29524;width:8960;height:4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">
                  <v:textbox inset="6.84pt,3.42pt,6.84pt,3.42pt">
                    <w:txbxContent>
                      <w:p w14:paraId="7D13AD6F" w14:textId="77777777" w:rsidR="0053499C" w:rsidRPr="00665411" w:rsidRDefault="0053499C" w:rsidP="0053499C">
                        <w:pPr>
                          <w:pStyle w:val="Corpodetexto3"/>
                          <w:rPr>
                            <w:rFonts w:ascii="Arial" w:hAnsi="Arial" w:cs="Arial"/>
                            <w:sz w:val="15"/>
                          </w:rPr>
                        </w:pPr>
                        <w:r w:rsidRPr="00665411">
                          <w:rPr>
                            <w:rFonts w:ascii="Arial" w:hAnsi="Arial" w:cs="Arial"/>
                            <w:sz w:val="15"/>
                          </w:rPr>
                          <w:t>Initial quantification of damage</w:t>
                        </w:r>
                      </w:p>
                    </w:txbxContent>
                  </v:textbox>
                </v:rect>
                <v:line id="Line 16" o:spid="_x0000_s1040" style="position:absolute;visibility:visible;mso-wrap-style:square" from="26066,36041" to="26066,38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">
                  <v:stroke endarrow="block"/>
                </v:lin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7" o:spid="_x0000_s1041" type="#_x0000_t114" style="position:absolute;left:1080;top:14149;width:8689;height:4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">
                  <v:textbox inset="6.84pt,3.42pt,6.84pt,3.42pt">
                    <w:txbxContent>
                      <w:p w14:paraId="76F16532" w14:textId="0C78CB7E" w:rsidR="0053499C" w:rsidRPr="00665411" w:rsidRDefault="0053499C" w:rsidP="0053499C">
                        <w:pPr>
                          <w:rPr>
                            <w:rFonts w:ascii="Arial" w:hAnsi="Arial" w:cs="Arial"/>
                            <w:sz w:val="15"/>
                          </w:rPr>
                        </w:pPr>
                        <w:r w:rsidRPr="00665411">
                          <w:rPr>
                            <w:rFonts w:ascii="Arial" w:hAnsi="Arial" w:cs="Arial"/>
                            <w:sz w:val="15"/>
                          </w:rPr>
                          <w:t xml:space="preserve">Collection </w:t>
                        </w:r>
                        <w:r w:rsidR="002804BA">
                          <w:rPr>
                            <w:rFonts w:ascii="Arial" w:hAnsi="Arial" w:cs="Arial"/>
                            <w:sz w:val="15"/>
                          </w:rPr>
                          <w:t>forms</w:t>
                        </w:r>
                      </w:p>
                    </w:txbxContent>
                  </v:textbox>
                </v:shape>
                <v:shape id="AutoShape 18" o:spid="_x0000_s1042" type="#_x0000_t109" style="position:absolute;left:20636;top:21921;width:10789;height:3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">
                  <v:textbox inset="6.84pt,3.42pt,6.84pt,3.42pt">
                    <w:txbxContent>
                      <w:p w14:paraId="25C42255" w14:textId="77777777" w:rsidR="0053499C" w:rsidRPr="00665411" w:rsidRDefault="0053499C" w:rsidP="0053499C">
                        <w:pPr>
                          <w:jc w:val="center"/>
                          <w:rPr>
                            <w:rFonts w:ascii="Arial" w:hAnsi="Arial" w:cs="Arial"/>
                            <w:sz w:val="13"/>
                            <w:szCs w:val="14"/>
                          </w:rPr>
                        </w:pPr>
                        <w:r w:rsidRPr="00665411">
                          <w:rPr>
                            <w:rFonts w:ascii="Arial" w:hAnsi="Arial" w:cs="Arial"/>
                            <w:sz w:val="15"/>
                            <w:szCs w:val="16"/>
                          </w:rPr>
                          <w:t>Initial visual examination</w:t>
                        </w:r>
                      </w:p>
                    </w:txbxContent>
                  </v:textbox>
                </v:shape>
                <v:shape id="AutoShape 19" o:spid="_x0000_s1043" type="#_x0000_t32" style="position:absolute;left:26066;top:19749;width:0;height:21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">
                  <v:stroke endarrow="block"/>
                </v:shape>
                <v:shape id="AutoShape 20" o:spid="_x0000_s1044" type="#_x0000_t32" style="position:absolute;left:26066;top:25180;width:0;height:21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">
                  <v:stroke endarrow="block"/>
                </v:shape>
                <v:shape id="AutoShape 21" o:spid="_x0000_s1045" type="#_x0000_t109" style="position:absolute;left:21722;top:38213;width:8725;height:5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">
                  <v:textbox inset="6.84pt,3.42pt,6.84pt,3.42pt">
                    <w:txbxContent>
                      <w:p w14:paraId="7065D165" w14:textId="77777777" w:rsidR="0053499C" w:rsidRPr="00665411" w:rsidRDefault="0053499C" w:rsidP="0053499C">
                        <w:pPr>
                          <w:jc w:val="center"/>
                          <w:rPr>
                            <w:rFonts w:ascii="Arial" w:hAnsi="Arial" w:cs="Arial"/>
                            <w:sz w:val="13"/>
                            <w:szCs w:val="14"/>
                          </w:rPr>
                        </w:pPr>
                        <w:r w:rsidRPr="00665411">
                          <w:rPr>
                            <w:rFonts w:ascii="Arial" w:hAnsi="Arial" w:cs="Arial"/>
                            <w:sz w:val="15"/>
                            <w:szCs w:val="16"/>
                          </w:rPr>
                          <w:t>Decide which samples to receive</w:t>
                        </w:r>
                      </w:p>
                    </w:txbxContent>
                  </v:textbox>
                </v:shape>
                <v:shape id="AutoShape 22" o:spid="_x0000_s1046" type="#_x0000_t32" style="position:absolute;left:26066;top:43644;width:25;height:21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">
                  <v:stroke endarrow="block"/>
                </v:shape>
                <v:shape id="AutoShape 23" o:spid="_x0000_s1047" type="#_x0000_t32" style="position:absolute;left:31497;top:50160;width:7796;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">
                  <v:stroke endarrow="block"/>
                </v:shape>
                <v:shape id="AutoShape 24" o:spid="_x0000_s1048" type="#_x0000_t110" style="position:absolute;left:17907;top:45816;width:16287;height:8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">
                  <v:textbox inset="6.84pt,3.42pt,6.84pt,3.42pt">
                    <w:txbxContent>
                      <w:p w14:paraId="0D1F0A94" w14:textId="77777777" w:rsidR="0053499C" w:rsidRPr="002804BA" w:rsidRDefault="0053499C" w:rsidP="002804BA">
                        <w:pPr>
                          <w:jc w:val="center"/>
                          <w:rPr>
                            <w:rFonts w:ascii="Arial" w:hAnsi="Arial" w:cs="Arial"/>
                            <w:sz w:val="16"/>
                            <w:szCs w:val="16"/>
                            <w:lang w:val="en-GB"/>
                          </w:rPr>
                        </w:pPr>
                        <w:r w:rsidRPr="002804BA">
                          <w:rPr>
                            <w:rFonts w:ascii="Arial" w:hAnsi="Arial" w:cs="Arial"/>
                            <w:sz w:val="16"/>
                            <w:szCs w:val="16"/>
                            <w:lang w:val="en-GB"/>
                          </w:rPr>
                          <w:t>Will plant material be entered?</w:t>
                        </w:r>
                      </w:p>
                    </w:txbxContent>
                  </v:textbox>
                </v:shape>
                <v:shape id="AutoShape 25" o:spid="_x0000_s1049" type="#_x0000_t109" style="position:absolute;left:39100;top:49074;width:10861;height:216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">
                  <v:textbox inset="6.84pt,3.42pt,6.84pt,3.42pt">
                    <w:txbxContent>
                      <w:p w14:paraId="7AE57F0B" w14:textId="77777777" w:rsidR="0053499C" w:rsidRPr="00665411" w:rsidRDefault="0053499C" w:rsidP="0053499C">
                        <w:pPr>
                          <w:jc w:val="center"/>
                          <w:rPr>
                            <w:rFonts w:ascii="Arial" w:hAnsi="Arial" w:cs="Arial"/>
                            <w:sz w:val="15"/>
                            <w:szCs w:val="16"/>
                          </w:rPr>
                        </w:pPr>
                        <w:r w:rsidRPr="00665411">
                          <w:rPr>
                            <w:rFonts w:ascii="Arial" w:hAnsi="Arial" w:cs="Arial"/>
                            <w:sz w:val="15"/>
                            <w:szCs w:val="16"/>
                          </w:rPr>
                          <w:t>Throw away</w:t>
                        </w:r>
                      </w:p>
                    </w:txbxContent>
                  </v:textbox>
                </v:shape>
                <v:shape id="AutoShape 26" o:spid="_x0000_s1050" type="#_x0000_t32" style="position:absolute;left:26066;top:54505;width:25;height:21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">
                  <v:stroke endarrow="block"/>
                </v:shape>
                <v:shape id="Text Box 27" o:spid="_x0000_s1051" type="#_x0000_t202" style="position:absolute;left:31497;top:46140;width:5431;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" stroked="f">
                  <v:textbox inset="6.84pt,3.42pt,6.84pt,3.42pt">
                    <w:txbxContent>
                      <w:p w14:paraId="5147BA70" w14:textId="77777777" w:rsidR="0053499C" w:rsidRPr="00665411" w:rsidRDefault="0053499C" w:rsidP="0053499C">
                        <w:pPr>
                          <w:rPr>
                            <w:rFonts w:ascii="Arial" w:hAnsi="Arial" w:cs="Arial"/>
                            <w:sz w:val="15"/>
                            <w:szCs w:val="16"/>
                          </w:rPr>
                        </w:pPr>
                        <w:r w:rsidRPr="00665411">
                          <w:rPr>
                            <w:rFonts w:ascii="Arial" w:hAnsi="Arial" w:cs="Arial"/>
                            <w:sz w:val="15"/>
                            <w:szCs w:val="16"/>
                          </w:rPr>
                          <w:t>No</w:t>
                        </w:r>
                      </w:p>
                    </w:txbxContent>
                  </v:textbox>
                </v:shape>
                <v:shape id="AutoShape 28" o:spid="_x0000_s1052" type="#_x0000_t111" style="position:absolute;top:39299;width:14119;height:5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">
                  <v:textbox inset="6.84pt,3.42pt,6.84pt,3.42pt">
                    <w:txbxContent>
                      <w:p w14:paraId="47C834D3" w14:textId="77777777" w:rsidR="0053499C" w:rsidRPr="0039146C" w:rsidRDefault="0053499C" w:rsidP="0053499C">
                        <w:pPr>
                          <w:rPr>
                            <w:rFonts w:ascii="Arial" w:hAnsi="Arial" w:cs="Arial"/>
                            <w:sz w:val="15"/>
                            <w:szCs w:val="16"/>
                            <w:lang w:val="en-GB"/>
                          </w:rPr>
                        </w:pPr>
                        <w:r w:rsidRPr="0039146C">
                          <w:rPr>
                            <w:rFonts w:ascii="Arial" w:hAnsi="Arial" w:cs="Arial"/>
                            <w:sz w:val="15"/>
                            <w:szCs w:val="16"/>
                            <w:lang w:val="en-GB"/>
                          </w:rPr>
                          <w:t>Redundancy with accesses already present in the bank</w:t>
                        </w:r>
                      </w:p>
                      <w:p w14:paraId="669F7032" w14:textId="77777777" w:rsidR="0053499C" w:rsidRPr="0039146C" w:rsidRDefault="0053499C" w:rsidP="0053499C">
                        <w:pPr>
                          <w:rPr>
                            <w:rFonts w:ascii="Arial" w:hAnsi="Arial" w:cs="Arial"/>
                            <w:sz w:val="15"/>
                            <w:szCs w:val="16"/>
                            <w:lang w:val="en-GB"/>
                          </w:rPr>
                        </w:pPr>
                      </w:p>
                    </w:txbxContent>
                  </v:textbox>
                </v:shape>
                <v:shape id="Text Box 29" o:spid="_x0000_s1053" type="#_x0000_t202" style="position:absolute;left:28221;top:34756;width:4362;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" stroked="f">
                  <v:textbox inset="6.84pt,3.42pt,6.84pt,3.42pt">
                    <w:txbxContent>
                      <w:p w14:paraId="0DA01D70" w14:textId="77777777" w:rsidR="0053499C" w:rsidRPr="00665411" w:rsidRDefault="0053499C" w:rsidP="0053499C">
                        <w:pPr>
                          <w:rPr>
                            <w:rFonts w:ascii="Arial" w:hAnsi="Arial" w:cs="Arial"/>
                            <w:sz w:val="15"/>
                            <w:szCs w:val="16"/>
                          </w:rPr>
                        </w:pPr>
                        <w:r w:rsidRPr="00665411">
                          <w:rPr>
                            <w:rFonts w:ascii="Arial" w:hAnsi="Arial" w:cs="Arial"/>
                            <w:sz w:val="15"/>
                            <w:szCs w:val="16"/>
                          </w:rPr>
                          <w:t>No</w:t>
                        </w:r>
                      </w:p>
                    </w:txbxContent>
                  </v:textbox>
                </v:shape>
                <v:shapetype id="_x0000_t33" coordsize="21600,21600" o:spt="33" o:oned="t" path="m,l21600,r,21600e" filled="f">
                  <v:stroke joinstyle="miter"/>
                  <v:path arrowok="t" fillok="f" o:connecttype="none"/>
                  <o:lock v:ext="edit" shapetype="t"/>
                </v:shapetype>
                <v:shape id="AutoShape 30" o:spid="_x0000_s1054" type="#_x0000_t33" style="position:absolute;left:33380;top:30900;width:7596;height:1354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">
                  <v:stroke endarrow="block"/>
                </v:shape>
                <v:line id="Line 31" o:spid="_x0000_s1055" style="position:absolute;visibility:visible;mso-wrap-style:square" from="13033,41471" to="21722,41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">
                  <v:stroke endarrow="block"/>
                </v:line>
                <v:shape id="AutoShape 32" o:spid="_x0000_s1056" type="#_x0000_t176" style="position:absolute;left:22808;top:72667;width:6535;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">
                  <v:textbox inset="6.84pt,3.42pt,6.84pt,3.42pt">
                    <w:txbxContent>
                      <w:p w14:paraId="5295FB0C" w14:textId="77777777" w:rsidR="0053499C" w:rsidRPr="00665411" w:rsidRDefault="0053499C" w:rsidP="0053499C">
                        <w:pPr>
                          <w:jc w:val="center"/>
                          <w:rPr>
                            <w:rFonts w:ascii="Arial" w:hAnsi="Arial" w:cs="Arial"/>
                            <w:sz w:val="15"/>
                            <w:szCs w:val="16"/>
                          </w:rPr>
                        </w:pPr>
                        <w:r w:rsidRPr="00665411">
                          <w:rPr>
                            <w:rFonts w:ascii="Arial" w:hAnsi="Arial" w:cs="Arial"/>
                            <w:sz w:val="15"/>
                            <w:szCs w:val="16"/>
                          </w:rPr>
                          <w:t>END</w:t>
                        </w:r>
                      </w:p>
                    </w:txbxContent>
                  </v:textbox>
                </v:shape>
                <v:shape id="AutoShape 33" o:spid="_x0000_s1057" type="#_x0000_t32" style="position:absolute;left:31497;top:58849;width:7778;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">
                  <v:stroke endarrow="block"/>
                </v:shape>
                <v:shape id="AutoShape 34" o:spid="_x0000_s1058" type="#_x0000_t109" style="position:absolute;left:21722;top:56677;width:9775;height:447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">
                  <v:textbox inset="6.84pt,3.42pt,6.84pt,3.42pt">
                    <w:txbxContent>
                      <w:p w14:paraId="74A2C59C" w14:textId="77777777" w:rsidR="0053499C" w:rsidRPr="0039146C" w:rsidRDefault="0053499C" w:rsidP="0053499C">
                        <w:pPr>
                          <w:jc w:val="center"/>
                          <w:rPr>
                            <w:rFonts w:ascii="Arial" w:hAnsi="Arial" w:cs="Arial"/>
                            <w:sz w:val="15"/>
                            <w:szCs w:val="16"/>
                            <w:lang w:val="en-GB"/>
                          </w:rPr>
                        </w:pPr>
                        <w:r w:rsidRPr="0039146C">
                          <w:rPr>
                            <w:rFonts w:ascii="Arial" w:hAnsi="Arial" w:cs="Arial"/>
                            <w:sz w:val="15"/>
                            <w:szCs w:val="16"/>
                            <w:lang w:val="en-GB"/>
                          </w:rPr>
                          <w:t>Fill in the collection form in the app</w:t>
                        </w:r>
                      </w:p>
                    </w:txbxContent>
                  </v:textbox>
                </v:shape>
                <v:shape id="Text Box 35" o:spid="_x0000_s1059" type="#_x0000_t202" style="position:absolute;left:28239;top:53419;width:4344;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" stroked="f">
                  <v:textbox inset="6.84pt,3.42pt,6.84pt,3.42pt">
                    <w:txbxContent>
                      <w:p w14:paraId="1450D940" w14:textId="77777777" w:rsidR="0053499C" w:rsidRPr="00665411" w:rsidRDefault="0053499C" w:rsidP="0053499C">
                        <w:pPr>
                          <w:rPr>
                            <w:rFonts w:ascii="Arial" w:hAnsi="Arial" w:cs="Arial"/>
                            <w:sz w:val="15"/>
                            <w:szCs w:val="15"/>
                          </w:rPr>
                        </w:pPr>
                        <w:r w:rsidRPr="00665411">
                          <w:rPr>
                            <w:rFonts w:ascii="Arial" w:hAnsi="Arial" w:cs="Arial"/>
                            <w:sz w:val="15"/>
                            <w:szCs w:val="15"/>
                          </w:rPr>
                          <w:t>Yes</w:t>
                        </w:r>
                      </w:p>
                    </w:txbxContent>
                  </v:textbox>
                </v:shape>
                <v:shape id="AutoShape 36" o:spid="_x0000_s1060" type="#_x0000_t32" style="position:absolute;left:26066;top:70495;width:25;height:21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">
                  <v:stroke endarrow="block"/>
                </v:shape>
                <v:shape id="AutoShape 37" o:spid="_x0000_s1061" type="#_x0000_t114" style="position:absolute;left:39100;top:56677;width:7603;height:5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">
                  <v:textbox inset="6.84pt,3.42pt,6.84pt,3.42pt">
                    <w:txbxContent>
                      <w:p w14:paraId="4DD2BE63" w14:textId="77777777" w:rsidR="0053499C" w:rsidRPr="00665411" w:rsidRDefault="0053499C" w:rsidP="0053499C">
                        <w:pPr>
                          <w:rPr>
                            <w:rFonts w:ascii="Arial" w:hAnsi="Arial" w:cs="Arial"/>
                            <w:sz w:val="15"/>
                          </w:rPr>
                        </w:pPr>
                        <w:r w:rsidRPr="00665411">
                          <w:rPr>
                            <w:rFonts w:ascii="Arial" w:hAnsi="Arial" w:cs="Arial"/>
                            <w:sz w:val="15"/>
                          </w:rPr>
                          <w:t>Completed collection forms</w:t>
                        </w:r>
                      </w:p>
                    </w:txbxContent>
                  </v:textbox>
                </v:shape>
                <v:line id="Line 38" o:spid="_x0000_s1062" style="position:absolute;visibility:visible;mso-wrap-style:square" from="26066,61022" to="26066,63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">
                  <v:stroke endarrow="block"/>
                </v:line>
                <v:shape id="AutoShape 39" o:spid="_x0000_s1063" type="#_x0000_t109" style="position:absolute;left:21722;top:63194;width:9775;height:730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">
                  <v:textbox inset="6.84pt,3.42pt,6.84pt,3.42pt">
                    <w:txbxContent>
                      <w:p w14:paraId="01FFFC60" w14:textId="77777777" w:rsidR="0053499C" w:rsidRPr="00665411" w:rsidRDefault="0053499C" w:rsidP="0053499C">
                        <w:pPr>
                          <w:jc w:val="center"/>
                          <w:rPr>
                            <w:rFonts w:ascii="Arial" w:hAnsi="Arial" w:cs="Arial"/>
                            <w:sz w:val="15"/>
                            <w:szCs w:val="16"/>
                          </w:rPr>
                        </w:pPr>
                        <w:r w:rsidRPr="00665411">
                          <w:rPr>
                            <w:rFonts w:ascii="Arial" w:hAnsi="Arial" w:cs="Arial"/>
                            <w:sz w:val="15"/>
                            <w:szCs w:val="16"/>
                          </w:rPr>
                          <w:t>Publish (optional)</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0" o:spid="_x0000_s1064" type="#_x0000_t34" style="position:absolute;left:27304;top:53268;width:22506;height:1846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" adj="21484">
                  <v:stroke endarrow="block"/>
                </v:shape>
                <w10:anchorlock/>
              </v:group>
            </w:pict>
          </mc:Fallback>
        </mc:AlternateContent>
      </w:r>
    </w:p>
    <w:p w14:paraId="1FECC6E7" w14:textId="77777777" w:rsidR="0053499C" w:rsidRDefault="0053499C" w:rsidP="31770FDD">
      <w:pPr>
        <w:shd w:val="clear" w:color="auto" w:fill="FFFFFF" w:themeFill="background1"/>
        <w:spacing w:after="0"/>
        <w:jc w:val="both"/>
        <w:rPr>
          <w:rFonts w:ascii="Arial" w:hAnsi="Arial" w:cs="Arial"/>
          <w:sz w:val="16"/>
          <w:szCs w:val="16"/>
        </w:rPr>
      </w:pPr>
    </w:p>
    <w:p w14:paraId="3990929E" w14:textId="77777777" w:rsidR="0053499C" w:rsidRDefault="0053499C" w:rsidP="31770FDD">
      <w:pPr>
        <w:shd w:val="clear" w:color="auto" w:fill="FFFFFF" w:themeFill="background1"/>
        <w:spacing w:after="0"/>
        <w:jc w:val="both"/>
      </w:pPr>
    </w:p>
    <w:p w14:paraId="7214034A" w14:textId="388A3185" w:rsidR="00922171" w:rsidRPr="0039146C" w:rsidRDefault="00922171" w:rsidP="0053499C">
      <w:pPr>
        <w:shd w:val="clear" w:color="auto" w:fill="FFFFFF" w:themeFill="background1"/>
        <w:spacing w:after="0"/>
        <w:jc w:val="both"/>
        <w:rPr>
          <w:rFonts w:ascii="Arial" w:hAnsi="Arial" w:cs="Arial"/>
          <w:b/>
          <w:bCs/>
          <w:sz w:val="20"/>
          <w:szCs w:val="20"/>
          <w:lang w:val="en-GB"/>
        </w:rPr>
      </w:pPr>
      <w:r w:rsidRPr="0039146C">
        <w:rPr>
          <w:lang w:val="en-GB"/>
        </w:rPr>
        <w:lastRenderedPageBreak/>
        <w:t xml:space="preserve"> </w:t>
      </w:r>
      <w:r w:rsidRPr="0039146C">
        <w:rPr>
          <w:rFonts w:ascii="Helvetica" w:hAnsi="Helvetica" w:cs="Helvetica"/>
          <w:b/>
          <w:bCs/>
          <w:sz w:val="24"/>
          <w:szCs w:val="24"/>
          <w:lang w:val="en-GB"/>
        </w:rPr>
        <w:t>1</w:t>
      </w:r>
      <w:r w:rsidRPr="0039146C">
        <w:rPr>
          <w:rFonts w:ascii="Arial" w:hAnsi="Arial" w:cs="Arial"/>
          <w:b/>
          <w:bCs/>
          <w:sz w:val="20"/>
          <w:szCs w:val="20"/>
          <w:lang w:val="en-GB"/>
        </w:rPr>
        <w:t>.</w:t>
      </w:r>
      <w:r w:rsidR="0053499C" w:rsidRPr="0039146C">
        <w:rPr>
          <w:rFonts w:ascii="Arial" w:hAnsi="Arial" w:cs="Arial"/>
          <w:b/>
          <w:bCs/>
          <w:sz w:val="20"/>
          <w:szCs w:val="20"/>
          <w:lang w:val="en-GB"/>
        </w:rPr>
        <w:tab/>
        <w:t>PRIOR STORAGE IN A SUITABLE ENVIRONMENT.</w:t>
      </w:r>
    </w:p>
    <w:p w14:paraId="4CEBB61E" w14:textId="77777777" w:rsidR="00A45303" w:rsidRPr="0039146C" w:rsidRDefault="00A45303" w:rsidP="0053499C">
      <w:pPr>
        <w:shd w:val="clear" w:color="auto" w:fill="FFFFFF" w:themeFill="background1"/>
        <w:spacing w:after="0"/>
        <w:jc w:val="both"/>
        <w:rPr>
          <w:rFonts w:ascii="Arial" w:hAnsi="Arial" w:cs="Arial"/>
          <w:sz w:val="20"/>
          <w:szCs w:val="20"/>
          <w:lang w:val="en-GB"/>
        </w:rPr>
      </w:pPr>
    </w:p>
    <w:p w14:paraId="1A6CFC39" w14:textId="237F2845" w:rsidR="00922171" w:rsidRPr="0039146C" w:rsidRDefault="00A45303" w:rsidP="00922171">
      <w:pPr>
        <w:shd w:val="clear" w:color="auto" w:fill="FFFFFF"/>
        <w:spacing w:after="0"/>
        <w:jc w:val="both"/>
        <w:rPr>
          <w:rFonts w:ascii="Arial" w:hAnsi="Arial" w:cs="Arial"/>
          <w:sz w:val="20"/>
          <w:szCs w:val="20"/>
          <w:lang w:val="en-GB"/>
        </w:rPr>
      </w:pPr>
      <w:r w:rsidRPr="0039146C">
        <w:rPr>
          <w:rFonts w:ascii="Arial" w:hAnsi="Arial" w:cs="Arial"/>
          <w:sz w:val="20"/>
          <w:szCs w:val="20"/>
          <w:lang w:val="en-GB"/>
        </w:rPr>
        <w:t>Once the seeds are taken to the bank, they must be stored under appropriate conditions, as explained in the indications, until the time comes for them to be processed.</w:t>
      </w:r>
    </w:p>
    <w:p w14:paraId="76D0A316" w14:textId="77777777" w:rsidR="00A45303" w:rsidRPr="0039146C" w:rsidRDefault="00A45303" w:rsidP="00922171">
      <w:pPr>
        <w:shd w:val="clear" w:color="auto" w:fill="FFFFFF"/>
        <w:spacing w:after="0"/>
        <w:jc w:val="both"/>
        <w:rPr>
          <w:rFonts w:ascii="Arial" w:hAnsi="Arial" w:cs="Arial"/>
          <w:sz w:val="20"/>
          <w:szCs w:val="20"/>
          <w:lang w:val="en-GB"/>
        </w:rPr>
      </w:pPr>
    </w:p>
    <w:p w14:paraId="33EE1EA9" w14:textId="19B4DD52" w:rsidR="00A45303" w:rsidRPr="00A45303" w:rsidRDefault="00922171" w:rsidP="00A45303">
      <w:pPr>
        <w:shd w:val="clear" w:color="auto" w:fill="FFFFFF" w:themeFill="background1"/>
        <w:spacing w:after="0"/>
        <w:jc w:val="both"/>
        <w:rPr>
          <w:rFonts w:ascii="Arial" w:hAnsi="Arial" w:cs="Arial"/>
          <w:b/>
          <w:bCs/>
          <w:sz w:val="20"/>
          <w:szCs w:val="20"/>
        </w:rPr>
      </w:pPr>
      <w:r w:rsidRPr="0039146C">
        <w:rPr>
          <w:rFonts w:ascii="Arial" w:hAnsi="Arial" w:cs="Arial"/>
          <w:b/>
          <w:bCs/>
          <w:sz w:val="20"/>
          <w:szCs w:val="20"/>
          <w:lang w:val="en-GB"/>
        </w:rPr>
        <w:t>2.</w:t>
      </w:r>
      <w:r w:rsidRPr="0039146C">
        <w:rPr>
          <w:lang w:val="en-GB"/>
        </w:rPr>
        <w:tab/>
      </w:r>
      <w:r w:rsidR="00A45303" w:rsidRPr="0039146C">
        <w:rPr>
          <w:rFonts w:ascii="Arial" w:hAnsi="Arial" w:cs="Arial"/>
          <w:b/>
          <w:bCs/>
          <w:sz w:val="20"/>
          <w:szCs w:val="20"/>
          <w:lang w:val="en-GB"/>
        </w:rPr>
        <w:t xml:space="preserve">VERIFICATION </w:t>
      </w:r>
      <w:r w:rsidR="00A45303" w:rsidRPr="0039146C">
        <w:rPr>
          <w:rFonts w:ascii="Arial" w:hAnsi="Arial" w:cs="Arial"/>
          <w:sz w:val="20"/>
          <w:szCs w:val="20"/>
          <w:lang w:val="en-GB"/>
        </w:rPr>
        <w:t xml:space="preserve">that each entry is accompanied by its corresponding collection form, and that the given botanical name is correct. </w:t>
      </w:r>
      <w:r w:rsidR="00A45303">
        <w:rPr>
          <w:rFonts w:ascii="Arial" w:hAnsi="Arial" w:cs="Arial"/>
          <w:sz w:val="20"/>
          <w:szCs w:val="20"/>
        </w:rPr>
        <w:t>Otherwise, determine it if possible:</w:t>
      </w:r>
    </w:p>
    <w:p w14:paraId="511B05D2" w14:textId="77777777" w:rsidR="00A45303" w:rsidRPr="00A45303" w:rsidRDefault="00A45303" w:rsidP="00A45303">
      <w:pPr>
        <w:shd w:val="clear" w:color="auto" w:fill="FFFFFF"/>
        <w:spacing w:after="0"/>
        <w:jc w:val="both"/>
        <w:rPr>
          <w:rFonts w:ascii="Arial" w:hAnsi="Arial" w:cs="Arial"/>
          <w:sz w:val="20"/>
          <w:szCs w:val="20"/>
        </w:rPr>
      </w:pPr>
    </w:p>
    <w:p w14:paraId="14BB2D9F" w14:textId="0C643816" w:rsidR="00A45303" w:rsidRPr="0039146C" w:rsidRDefault="00A45303" w:rsidP="00A45303">
      <w:pPr>
        <w:pStyle w:val="PargrafodaLista"/>
        <w:numPr>
          <w:ilvl w:val="0"/>
          <w:numId w:val="10"/>
        </w:numPr>
        <w:shd w:val="clear" w:color="auto" w:fill="FFFFFF"/>
        <w:spacing w:after="0"/>
        <w:jc w:val="both"/>
        <w:rPr>
          <w:rFonts w:ascii="Arial" w:hAnsi="Arial" w:cs="Arial"/>
          <w:sz w:val="20"/>
          <w:szCs w:val="20"/>
          <w:lang w:val="en-GB"/>
        </w:rPr>
      </w:pPr>
      <w:r w:rsidRPr="0039146C">
        <w:rPr>
          <w:rFonts w:ascii="Arial" w:hAnsi="Arial" w:cs="Arial"/>
          <w:sz w:val="20"/>
          <w:szCs w:val="20"/>
          <w:lang w:val="en-GB"/>
        </w:rPr>
        <w:t>If the entries are not accompanied by the corresponding collection form or if it is incorrect, this entry cannot be processed until these inaccuracies are resolved.</w:t>
      </w:r>
    </w:p>
    <w:p w14:paraId="6BD1E88D" w14:textId="09394A83" w:rsidR="00A45303" w:rsidRPr="0039146C" w:rsidRDefault="00A45303" w:rsidP="00A45303">
      <w:pPr>
        <w:pStyle w:val="PargrafodaLista"/>
        <w:numPr>
          <w:ilvl w:val="0"/>
          <w:numId w:val="10"/>
        </w:numPr>
        <w:shd w:val="clear" w:color="auto" w:fill="FFFFFF"/>
        <w:spacing w:after="0"/>
        <w:jc w:val="both"/>
        <w:rPr>
          <w:rFonts w:ascii="Arial" w:hAnsi="Arial" w:cs="Arial"/>
          <w:sz w:val="20"/>
          <w:szCs w:val="20"/>
          <w:lang w:val="en-GB"/>
        </w:rPr>
      </w:pPr>
      <w:r w:rsidRPr="0039146C">
        <w:rPr>
          <w:rFonts w:ascii="Arial" w:hAnsi="Arial" w:cs="Arial"/>
          <w:sz w:val="20"/>
          <w:szCs w:val="20"/>
          <w:lang w:val="en-GB"/>
        </w:rPr>
        <w:t>If everything is correct, it should be confirmed that the botanical name determined during the time of collection is correct. If not, and if identification is possible, the correct botanical name must be determined.</w:t>
      </w:r>
    </w:p>
    <w:p w14:paraId="4188AA66" w14:textId="77777777" w:rsidR="00922171" w:rsidRPr="0039146C" w:rsidRDefault="00922171" w:rsidP="00922171">
      <w:pPr>
        <w:shd w:val="clear" w:color="auto" w:fill="FFFFFF"/>
        <w:spacing w:after="0"/>
        <w:jc w:val="both"/>
        <w:rPr>
          <w:rFonts w:ascii="Arial" w:hAnsi="Arial" w:cs="Arial"/>
          <w:sz w:val="20"/>
          <w:szCs w:val="20"/>
          <w:lang w:val="en-GB"/>
        </w:rPr>
      </w:pPr>
    </w:p>
    <w:p w14:paraId="32FDD23D" w14:textId="551F256B" w:rsidR="00922171" w:rsidRPr="0039146C" w:rsidRDefault="00922171" w:rsidP="31770FDD">
      <w:pPr>
        <w:shd w:val="clear" w:color="auto" w:fill="FFFFFF" w:themeFill="background1"/>
        <w:spacing w:after="0"/>
        <w:jc w:val="both"/>
        <w:rPr>
          <w:rFonts w:ascii="Arial" w:hAnsi="Arial" w:cs="Arial"/>
          <w:b/>
          <w:bCs/>
          <w:sz w:val="20"/>
          <w:szCs w:val="20"/>
          <w:lang w:val="en-GB"/>
        </w:rPr>
      </w:pPr>
      <w:r w:rsidRPr="0039146C">
        <w:rPr>
          <w:rFonts w:ascii="Arial" w:hAnsi="Arial" w:cs="Arial"/>
          <w:b/>
          <w:bCs/>
          <w:sz w:val="20"/>
          <w:szCs w:val="20"/>
          <w:lang w:val="en-GB"/>
        </w:rPr>
        <w:t>3.</w:t>
      </w:r>
      <w:r w:rsidRPr="0039146C">
        <w:rPr>
          <w:lang w:val="en-GB"/>
        </w:rPr>
        <w:tab/>
      </w:r>
      <w:r w:rsidR="00A45303" w:rsidRPr="0039146C">
        <w:rPr>
          <w:rFonts w:ascii="Arial" w:hAnsi="Arial" w:cs="Arial"/>
          <w:b/>
          <w:bCs/>
          <w:sz w:val="20"/>
          <w:szCs w:val="20"/>
          <w:lang w:val="en-GB"/>
        </w:rPr>
        <w:t>INITIAL VISUAL EXAMINATION</w:t>
      </w:r>
    </w:p>
    <w:p w14:paraId="4E773711" w14:textId="77777777" w:rsidR="00922171" w:rsidRPr="0039146C" w:rsidRDefault="00922171" w:rsidP="00922171">
      <w:pPr>
        <w:shd w:val="clear" w:color="auto" w:fill="FFFFFF"/>
        <w:spacing w:after="0"/>
        <w:jc w:val="both"/>
        <w:rPr>
          <w:rFonts w:ascii="Arial" w:hAnsi="Arial" w:cs="Arial"/>
          <w:sz w:val="20"/>
          <w:szCs w:val="20"/>
          <w:lang w:val="en-GB"/>
        </w:rPr>
      </w:pPr>
    </w:p>
    <w:p w14:paraId="4360D6AD" w14:textId="3AAAB63D" w:rsidR="00922171" w:rsidRPr="0039146C" w:rsidRDefault="00A45303" w:rsidP="00922171">
      <w:pPr>
        <w:shd w:val="clear" w:color="auto" w:fill="FFFFFF"/>
        <w:spacing w:after="0"/>
        <w:jc w:val="both"/>
        <w:rPr>
          <w:rFonts w:ascii="Arial" w:hAnsi="Arial" w:cs="Arial"/>
          <w:sz w:val="20"/>
          <w:szCs w:val="20"/>
          <w:lang w:val="en-GB"/>
        </w:rPr>
      </w:pPr>
      <w:r w:rsidRPr="0039146C">
        <w:rPr>
          <w:rFonts w:ascii="Arial" w:hAnsi="Arial" w:cs="Arial"/>
          <w:sz w:val="20"/>
          <w:szCs w:val="20"/>
          <w:lang w:val="en-GB"/>
        </w:rPr>
        <w:t>A preliminary visual examination of the plant material should be made in order to observe its health status, and entries that are very damaged may be rejected.</w:t>
      </w:r>
    </w:p>
    <w:p w14:paraId="4D35D0C9" w14:textId="77777777" w:rsidR="00A45303" w:rsidRPr="0039146C" w:rsidRDefault="00A45303" w:rsidP="00922171">
      <w:pPr>
        <w:shd w:val="clear" w:color="auto" w:fill="FFFFFF"/>
        <w:spacing w:after="0"/>
        <w:jc w:val="both"/>
        <w:rPr>
          <w:rFonts w:ascii="Arial" w:hAnsi="Arial" w:cs="Arial"/>
          <w:sz w:val="20"/>
          <w:szCs w:val="20"/>
          <w:lang w:val="en-GB"/>
        </w:rPr>
      </w:pPr>
    </w:p>
    <w:p w14:paraId="75187E64" w14:textId="52DA9B28" w:rsidR="00922171" w:rsidRPr="0039146C" w:rsidRDefault="00922171" w:rsidP="31770FDD">
      <w:pPr>
        <w:shd w:val="clear" w:color="auto" w:fill="FFFFFF" w:themeFill="background1"/>
        <w:spacing w:after="0"/>
        <w:jc w:val="both"/>
        <w:rPr>
          <w:rFonts w:ascii="Arial" w:hAnsi="Arial" w:cs="Arial"/>
          <w:b/>
          <w:bCs/>
          <w:sz w:val="20"/>
          <w:szCs w:val="20"/>
          <w:lang w:val="en-GB"/>
        </w:rPr>
      </w:pPr>
      <w:r w:rsidRPr="0039146C">
        <w:rPr>
          <w:rFonts w:ascii="Arial" w:hAnsi="Arial" w:cs="Arial"/>
          <w:b/>
          <w:bCs/>
          <w:sz w:val="20"/>
          <w:szCs w:val="20"/>
          <w:lang w:val="en-GB"/>
        </w:rPr>
        <w:t>4.</w:t>
      </w:r>
      <w:r w:rsidRPr="0039146C">
        <w:rPr>
          <w:lang w:val="en-GB"/>
        </w:rPr>
        <w:tab/>
      </w:r>
      <w:r w:rsidR="00A45303" w:rsidRPr="0039146C">
        <w:rPr>
          <w:rFonts w:ascii="Arial" w:hAnsi="Arial" w:cs="Arial"/>
          <w:b/>
          <w:bCs/>
          <w:sz w:val="20"/>
          <w:szCs w:val="20"/>
          <w:lang w:val="en-GB"/>
        </w:rPr>
        <w:t>DECIDE WHICH PLANT MATERIAL SHOULD BE ENTERED.</w:t>
      </w:r>
    </w:p>
    <w:p w14:paraId="47B5B079" w14:textId="77777777" w:rsidR="00922171" w:rsidRPr="0039146C" w:rsidRDefault="00922171" w:rsidP="00922171">
      <w:pPr>
        <w:shd w:val="clear" w:color="auto" w:fill="FFFFFF"/>
        <w:spacing w:after="0"/>
        <w:jc w:val="both"/>
        <w:rPr>
          <w:rFonts w:ascii="Arial" w:hAnsi="Arial" w:cs="Arial"/>
          <w:sz w:val="20"/>
          <w:szCs w:val="20"/>
          <w:lang w:val="en-GB"/>
        </w:rPr>
      </w:pPr>
    </w:p>
    <w:p w14:paraId="34819B2C" w14:textId="6981D7C6" w:rsidR="00922171" w:rsidRPr="0039146C" w:rsidRDefault="00A45303" w:rsidP="00922171">
      <w:pPr>
        <w:shd w:val="clear" w:color="auto" w:fill="FFFFFF"/>
        <w:spacing w:after="0"/>
        <w:jc w:val="both"/>
        <w:rPr>
          <w:rFonts w:ascii="Arial" w:hAnsi="Arial" w:cs="Arial"/>
          <w:sz w:val="20"/>
          <w:szCs w:val="20"/>
          <w:lang w:val="en-GB"/>
        </w:rPr>
      </w:pPr>
      <w:r w:rsidRPr="0039146C">
        <w:rPr>
          <w:rFonts w:ascii="Arial" w:hAnsi="Arial" w:cs="Arial"/>
          <w:sz w:val="20"/>
          <w:szCs w:val="20"/>
          <w:lang w:val="en-GB"/>
        </w:rPr>
        <w:t>In the event that the plant material has reached this point, it must be checked whether there are accessions present in sufficient quantities and in optimal conditions of this material in the bank. The bank should assess whether the sample should be rejected or whether it should be re-entered.</w:t>
      </w:r>
    </w:p>
    <w:p w14:paraId="4CF1BF8C" w14:textId="77777777" w:rsidR="00A45303" w:rsidRPr="0039146C" w:rsidRDefault="00A45303" w:rsidP="00922171">
      <w:pPr>
        <w:shd w:val="clear" w:color="auto" w:fill="FFFFFF"/>
        <w:spacing w:after="0"/>
        <w:jc w:val="both"/>
        <w:rPr>
          <w:rFonts w:ascii="Arial" w:hAnsi="Arial" w:cs="Arial"/>
          <w:sz w:val="20"/>
          <w:szCs w:val="20"/>
          <w:lang w:val="en-GB"/>
        </w:rPr>
      </w:pPr>
    </w:p>
    <w:p w14:paraId="6B2AB834" w14:textId="495999A5" w:rsidR="00922171" w:rsidRPr="0039146C" w:rsidRDefault="00922171" w:rsidP="31770FDD">
      <w:pPr>
        <w:shd w:val="clear" w:color="auto" w:fill="FFFFFF" w:themeFill="background1"/>
        <w:spacing w:after="0"/>
        <w:jc w:val="both"/>
        <w:rPr>
          <w:rFonts w:ascii="Arial" w:hAnsi="Arial" w:cs="Arial"/>
          <w:b/>
          <w:bCs/>
          <w:sz w:val="20"/>
          <w:szCs w:val="20"/>
          <w:lang w:val="en-GB"/>
        </w:rPr>
      </w:pPr>
      <w:r w:rsidRPr="0039146C">
        <w:rPr>
          <w:rFonts w:ascii="Arial" w:hAnsi="Arial" w:cs="Arial"/>
          <w:b/>
          <w:bCs/>
          <w:sz w:val="20"/>
          <w:szCs w:val="20"/>
          <w:lang w:val="en-GB"/>
        </w:rPr>
        <w:t>5.</w:t>
      </w:r>
      <w:r w:rsidRPr="0039146C">
        <w:rPr>
          <w:lang w:val="en-GB"/>
        </w:rPr>
        <w:tab/>
      </w:r>
      <w:r w:rsidR="00A45303" w:rsidRPr="0039146C">
        <w:rPr>
          <w:rFonts w:ascii="Arial" w:hAnsi="Arial" w:cs="Arial"/>
          <w:b/>
          <w:bCs/>
          <w:sz w:val="20"/>
          <w:szCs w:val="20"/>
          <w:lang w:val="en-GB"/>
        </w:rPr>
        <w:t>FILL IN THE COLLECTION FORM IN THE APPLICATION.</w:t>
      </w:r>
    </w:p>
    <w:p w14:paraId="60E99F32" w14:textId="77777777" w:rsidR="00922171" w:rsidRPr="0039146C" w:rsidRDefault="00922171" w:rsidP="00922171">
      <w:pPr>
        <w:shd w:val="clear" w:color="auto" w:fill="FFFFFF"/>
        <w:spacing w:after="0"/>
        <w:jc w:val="both"/>
        <w:rPr>
          <w:rFonts w:ascii="Arial" w:hAnsi="Arial" w:cs="Arial"/>
          <w:sz w:val="20"/>
          <w:szCs w:val="20"/>
          <w:lang w:val="en-GB"/>
        </w:rPr>
      </w:pPr>
    </w:p>
    <w:p w14:paraId="11B64A92" w14:textId="20159FE8" w:rsidR="00922171" w:rsidRPr="0039146C" w:rsidRDefault="00A45303" w:rsidP="00922171">
      <w:pPr>
        <w:shd w:val="clear" w:color="auto" w:fill="FFFFFF"/>
        <w:spacing w:after="0"/>
        <w:jc w:val="both"/>
        <w:rPr>
          <w:rFonts w:ascii="Arial" w:hAnsi="Arial" w:cs="Arial"/>
          <w:sz w:val="20"/>
          <w:szCs w:val="20"/>
          <w:lang w:val="en-GB"/>
        </w:rPr>
      </w:pPr>
      <w:r w:rsidRPr="0039146C">
        <w:rPr>
          <w:rFonts w:ascii="Arial" w:hAnsi="Arial" w:cs="Arial"/>
          <w:sz w:val="20"/>
          <w:szCs w:val="20"/>
          <w:lang w:val="en-GB"/>
        </w:rPr>
        <w:t>If you have chosen to introduce the material as a new access to the database, you must fill in a collection form in the collection section of the computer application (database). A number must be given, which must be unique and cannot be reusable. Once the packaging processes and the conservation phase have been verified, a definitive access number must be given.</w:t>
      </w:r>
    </w:p>
    <w:p w14:paraId="4FE4D0D8" w14:textId="77777777" w:rsidR="00A45303" w:rsidRPr="0039146C" w:rsidRDefault="00A45303" w:rsidP="00922171">
      <w:pPr>
        <w:shd w:val="clear" w:color="auto" w:fill="FFFFFF"/>
        <w:spacing w:after="0"/>
        <w:jc w:val="both"/>
        <w:rPr>
          <w:rFonts w:ascii="Arial" w:hAnsi="Arial" w:cs="Arial"/>
          <w:sz w:val="20"/>
          <w:szCs w:val="20"/>
          <w:lang w:val="en-GB"/>
        </w:rPr>
      </w:pPr>
    </w:p>
    <w:p w14:paraId="4A25A63D" w14:textId="579A68E0" w:rsidR="00922171" w:rsidRPr="0039146C" w:rsidRDefault="00922171" w:rsidP="00A45303">
      <w:pPr>
        <w:shd w:val="clear" w:color="auto" w:fill="FFFFFF" w:themeFill="background1"/>
        <w:spacing w:after="0"/>
        <w:jc w:val="both"/>
        <w:rPr>
          <w:rFonts w:ascii="Arial" w:hAnsi="Arial" w:cs="Arial"/>
          <w:b/>
          <w:bCs/>
          <w:sz w:val="20"/>
          <w:szCs w:val="20"/>
          <w:lang w:val="en-GB"/>
        </w:rPr>
      </w:pPr>
      <w:r w:rsidRPr="0039146C">
        <w:rPr>
          <w:rFonts w:ascii="Arial" w:hAnsi="Arial" w:cs="Arial"/>
          <w:b/>
          <w:bCs/>
          <w:sz w:val="20"/>
          <w:szCs w:val="20"/>
          <w:lang w:val="en-GB"/>
        </w:rPr>
        <w:t>6.</w:t>
      </w:r>
      <w:r w:rsidRPr="0039146C">
        <w:rPr>
          <w:lang w:val="en-GB"/>
        </w:rPr>
        <w:tab/>
      </w:r>
      <w:r w:rsidR="00A45303" w:rsidRPr="0039146C">
        <w:rPr>
          <w:rFonts w:ascii="Arial" w:hAnsi="Arial" w:cs="Arial"/>
          <w:b/>
          <w:bCs/>
          <w:sz w:val="20"/>
          <w:szCs w:val="20"/>
          <w:lang w:val="en-GB"/>
        </w:rPr>
        <w:t>PUBLISH</w:t>
      </w:r>
    </w:p>
    <w:p w14:paraId="3D8FB9E3" w14:textId="77777777" w:rsidR="00A45303" w:rsidRPr="0039146C" w:rsidRDefault="00A45303" w:rsidP="00A45303">
      <w:pPr>
        <w:shd w:val="clear" w:color="auto" w:fill="FFFFFF" w:themeFill="background1"/>
        <w:spacing w:after="0"/>
        <w:jc w:val="both"/>
        <w:rPr>
          <w:rFonts w:ascii="Arial" w:hAnsi="Arial" w:cs="Arial"/>
          <w:sz w:val="20"/>
          <w:szCs w:val="20"/>
          <w:lang w:val="en-GB"/>
        </w:rPr>
      </w:pPr>
    </w:p>
    <w:p w14:paraId="7F65E8AF" w14:textId="4D4DB7AC" w:rsidR="00A811A6" w:rsidRPr="0039146C" w:rsidRDefault="00A45303" w:rsidP="00922171">
      <w:pPr>
        <w:shd w:val="clear" w:color="auto" w:fill="FFFFFF"/>
        <w:spacing w:after="0"/>
        <w:jc w:val="both"/>
        <w:rPr>
          <w:rFonts w:ascii="Arial" w:hAnsi="Arial" w:cs="Arial"/>
          <w:sz w:val="20"/>
          <w:szCs w:val="20"/>
          <w:lang w:val="en-GB"/>
        </w:rPr>
      </w:pPr>
      <w:r w:rsidRPr="0039146C">
        <w:rPr>
          <w:rFonts w:ascii="Arial" w:hAnsi="Arial" w:cs="Arial"/>
          <w:sz w:val="20"/>
          <w:szCs w:val="20"/>
          <w:lang w:val="en-GB"/>
        </w:rPr>
        <w:t>Once all the files have been completed and the accesses to the retention phase have been completed, they should be published.</w:t>
      </w:r>
    </w:p>
    <w:sectPr w:rsidR="00A811A6" w:rsidRPr="0039146C"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B6971" w14:textId="77777777" w:rsidR="00610C93" w:rsidRDefault="00610C93" w:rsidP="00AD689F">
      <w:pPr>
        <w:spacing w:after="0" w:line="240" w:lineRule="auto"/>
      </w:pPr>
      <w:r>
        <w:separator/>
      </w:r>
    </w:p>
  </w:endnote>
  <w:endnote w:type="continuationSeparator" w:id="0">
    <w:p w14:paraId="421E6132" w14:textId="77777777" w:rsidR="00610C93" w:rsidRDefault="00610C93"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331D0E45" w:rsidR="00016DDD" w:rsidRPr="008C5E62"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39146C">
      <w:rPr>
        <w:rFonts w:ascii="Arial" w:hAnsi="Arial" w:cs="Arial"/>
        <w:b/>
        <w:bCs/>
        <w:color w:val="808080"/>
        <w:sz w:val="16"/>
        <w:szCs w:val="16"/>
        <w:lang w:val="en-GB"/>
      </w:rPr>
      <w:t>Rv</w:t>
    </w:r>
    <w:bookmarkStart w:id="1" w:name="_Hlk34744858"/>
    <w:r w:rsidR="008C1DF0" w:rsidRPr="0039146C">
      <w:rPr>
        <w:rFonts w:ascii="Arial" w:hAnsi="Arial" w:cs="Arial"/>
        <w:color w:val="808080"/>
        <w:sz w:val="16"/>
        <w:szCs w:val="16"/>
        <w:lang w:val="en-GB"/>
      </w:rPr>
      <w:t xml:space="preserve">1.0 </w:t>
    </w:r>
    <w:r w:rsidRPr="0039146C">
      <w:rPr>
        <w:rFonts w:ascii="Arial" w:hAnsi="Arial" w:cs="Arial"/>
        <w:b/>
        <w:bCs/>
        <w:color w:val="808080"/>
        <w:sz w:val="16"/>
        <w:szCs w:val="16"/>
        <w:lang w:val="en-GB"/>
      </w:rPr>
      <w:t>Prepared by</w:t>
    </w:r>
    <w:r w:rsidRPr="0039146C">
      <w:rPr>
        <w:rFonts w:ascii="Arial" w:hAnsi="Arial" w:cs="Arial"/>
        <w:color w:val="808080"/>
        <w:sz w:val="16"/>
        <w:szCs w:val="16"/>
        <w:lang w:val="en-GB"/>
      </w:rPr>
      <w:t xml:space="preserve">: Humberto Nóbrega </w:t>
    </w:r>
    <w:bookmarkStart w:id="2" w:name="_Hlk34744865"/>
    <w:bookmarkEnd w:id="1"/>
    <w:r w:rsidRPr="0039146C">
      <w:rPr>
        <w:rFonts w:ascii="Arial" w:hAnsi="Arial" w:cs="Arial"/>
        <w:b/>
        <w:bCs/>
        <w:color w:val="808080"/>
        <w:sz w:val="16"/>
        <w:szCs w:val="16"/>
        <w:lang w:val="en-GB"/>
      </w:rPr>
      <w:t xml:space="preserve">Data: </w:t>
    </w:r>
    <w:bookmarkStart w:id="3" w:name="_Hlk34744875"/>
    <w:bookmarkEnd w:id="2"/>
    <w:r w:rsidR="008C1DF0" w:rsidRPr="0039146C">
      <w:rPr>
        <w:rFonts w:ascii="Arial" w:hAnsi="Arial" w:cs="Arial"/>
        <w:color w:val="808080"/>
        <w:sz w:val="16"/>
        <w:szCs w:val="16"/>
        <w:lang w:val="en-GB"/>
      </w:rPr>
      <w:t xml:space="preserve">24-05-2024. </w:t>
    </w:r>
    <w:r w:rsidR="008C1DF0" w:rsidRPr="0039146C">
      <w:rPr>
        <w:rFonts w:ascii="Arial" w:hAnsi="Arial" w:cs="Arial"/>
        <w:b/>
        <w:bCs/>
        <w:color w:val="808080"/>
        <w:sz w:val="16"/>
        <w:szCs w:val="16"/>
        <w:lang w:val="en-GB"/>
      </w:rPr>
      <w:t>Reviewed by</w:t>
    </w:r>
    <w:r w:rsidRPr="0039146C">
      <w:rPr>
        <w:rFonts w:ascii="Arial" w:hAnsi="Arial" w:cs="Arial"/>
        <w:color w:val="808080"/>
        <w:sz w:val="16"/>
        <w:szCs w:val="16"/>
        <w:lang w:val="en-GB"/>
      </w:rPr>
      <w:t>: ....</w:t>
    </w:r>
    <w:bookmarkEnd w:id="3"/>
  </w:p>
  <w:p w14:paraId="6994C1E3" w14:textId="0F87C541" w:rsidR="00016DDD" w:rsidRPr="008C5E62"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39146C">
      <w:rPr>
        <w:rFonts w:ascii="Arial" w:hAnsi="Arial" w:cs="Arial"/>
        <w:color w:val="808080"/>
        <w:sz w:val="16"/>
        <w:szCs w:val="16"/>
        <w:lang w:val="en-GB"/>
      </w:rPr>
      <w:t xml:space="preserve">ISOPlexis, </w:t>
    </w:r>
    <w:r w:rsidRPr="0039146C">
      <w:rPr>
        <w:rFonts w:ascii="Arial" w:hAnsi="Arial" w:cs="Arial"/>
        <w:noProof/>
        <w:color w:val="808080"/>
        <w:sz w:val="16"/>
        <w:szCs w:val="16"/>
        <w:lang w:val="en-GB" w:eastAsia="pt-PT"/>
      </w:rPr>
      <w:t xml:space="preserve">Centre Sustainable Agriculture and Food Technology                                        </w:t>
    </w:r>
    <w:bookmarkStart w:id="4" w:name="_Hlk34744885"/>
    <w:bookmarkEnd w:id="0"/>
    <w:r w:rsidRPr="0039146C">
      <w:rPr>
        <w:rFonts w:ascii="Arial" w:hAnsi="Arial" w:cs="Arial"/>
        <w:color w:val="808080"/>
        <w:sz w:val="16"/>
        <w:szCs w:val="16"/>
        <w:lang w:val="en-GB"/>
      </w:rPr>
      <w:t>Date: ____ /___ / ____ Version:</w:t>
    </w:r>
    <w:bookmarkEnd w:id="4"/>
    <w:r w:rsidRPr="0039146C">
      <w:rPr>
        <w:rFonts w:ascii="Arial" w:hAnsi="Arial" w:cs="Arial"/>
        <w:noProof/>
        <w:color w:val="808080"/>
        <w:sz w:val="16"/>
        <w:szCs w:val="16"/>
        <w:lang w:val="en-GB" w:eastAsia="pt-PT"/>
      </w:rPr>
      <w:tab/>
    </w:r>
    <w:r w:rsidRPr="0039146C">
      <w:rPr>
        <w:rFonts w:ascii="Arial" w:hAnsi="Arial" w:cs="Arial"/>
        <w:color w:val="808080"/>
        <w:sz w:val="16"/>
        <w:szCs w:val="16"/>
        <w:lang w:val="en-GB"/>
      </w:rPr>
      <w:t xml:space="preserve"> </w:t>
    </w:r>
  </w:p>
  <w:p w14:paraId="0ADF177B" w14:textId="2D823F1E" w:rsidR="00016DDD" w:rsidRPr="0039146C"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39146C">
      <w:rPr>
        <w:rFonts w:ascii="Arial" w:hAnsi="Arial" w:cs="Arial"/>
        <w:color w:val="808080"/>
        <w:sz w:val="16"/>
        <w:szCs w:val="16"/>
        <w:lang w:val="en-GB"/>
      </w:rPr>
      <w:t xml:space="preserve">University of Madeira - Penteada Campus 9020 – 105 Funchal                                </w:t>
    </w:r>
    <w:bookmarkStart w:id="5" w:name="_Hlk34744900"/>
    <w:bookmarkStart w:id="6" w:name="_Hlk34744712"/>
    <w:r w:rsidRPr="0039146C">
      <w:rPr>
        <w:rFonts w:ascii="Arial" w:hAnsi="Arial" w:cs="Arial"/>
        <w:b/>
        <w:bCs/>
        <w:color w:val="A6A6A6"/>
        <w:sz w:val="16"/>
        <w:szCs w:val="16"/>
        <w:lang w:val="en-GB"/>
      </w:rPr>
      <w:t xml:space="preserve">Accreditation: </w:t>
    </w:r>
    <w:bookmarkEnd w:id="5"/>
  </w:p>
  <w:p w14:paraId="2B948062" w14:textId="77777777" w:rsidR="00016DDD" w:rsidRPr="0039146C"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39146C">
      <w:rPr>
        <w:rFonts w:ascii="Arial" w:hAnsi="Arial" w:cs="Arial"/>
        <w:color w:val="808080"/>
        <w:sz w:val="16"/>
        <w:szCs w:val="16"/>
        <w:lang w:val="en-GB"/>
      </w:rPr>
      <w:t xml:space="preserve">Tel.: 291 705 000 – Ext: 5408 | Fax: 291 705 249 | Email: </w:t>
    </w:r>
    <w:hyperlink r:id="rId1" w:history="1">
      <w:r w:rsidRPr="0039146C">
        <w:rPr>
          <w:rStyle w:val="Hiperligao"/>
          <w:rFonts w:ascii="Arial" w:hAnsi="Arial" w:cs="Arial"/>
          <w:sz w:val="16"/>
          <w:szCs w:val="16"/>
          <w:lang w:val="en-GB"/>
        </w:rPr>
        <w:t>isoplexis@uma.pt</w:t>
      </w:r>
    </w:hyperlink>
    <w:bookmarkEnd w:id="7"/>
    <w:r w:rsidRPr="0039146C">
      <w:rPr>
        <w:rFonts w:ascii="Arial" w:hAnsi="Arial" w:cs="Arial"/>
        <w:sz w:val="16"/>
        <w:szCs w:val="16"/>
        <w:lang w:val="en-GB"/>
      </w:rPr>
      <w:tab/>
    </w:r>
  </w:p>
  <w:p w14:paraId="7B0DFA01" w14:textId="79C5AACF" w:rsidR="00016DDD" w:rsidRPr="0039146C"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39146C">
      <w:rPr>
        <w:rFonts w:ascii="Arial" w:hAnsi="Arial" w:cs="Arial"/>
        <w:color w:val="808080"/>
        <w:sz w:val="16"/>
        <w:szCs w:val="16"/>
        <w:lang w:val="en-GB"/>
      </w:rPr>
      <w:t xml:space="preserve">Web: </w:t>
    </w:r>
    <w:hyperlink r:id="rId2" w:history="1">
      <w:r w:rsidRPr="0039146C">
        <w:rPr>
          <w:rStyle w:val="Hiperligao"/>
          <w:rFonts w:ascii="Arial" w:hAnsi="Arial" w:cs="Arial"/>
          <w:sz w:val="16"/>
          <w:szCs w:val="16"/>
          <w:lang w:val="en-GB"/>
        </w:rPr>
        <w:t>www.uma.pt/isoplexis</w:t>
      </w:r>
    </w:hyperlink>
    <w:r w:rsidRPr="0039146C">
      <w:rPr>
        <w:rFonts w:ascii="Arial" w:hAnsi="Arial" w:cs="Arial"/>
        <w:sz w:val="16"/>
        <w:szCs w:val="16"/>
        <w:lang w:val="en-GB"/>
      </w:rPr>
      <w:t xml:space="preserve">   </w:t>
    </w:r>
    <w:r w:rsidRPr="0039146C">
      <w:rPr>
        <w:rFonts w:ascii="Arial" w:hAnsi="Arial" w:cs="Arial"/>
        <w:color w:val="808080"/>
        <w:sz w:val="16"/>
        <w:szCs w:val="16"/>
        <w:lang w:val="en-GB"/>
      </w:rPr>
      <w:t xml:space="preserve">-   </w:t>
    </w:r>
    <w:hyperlink r:id="rId3" w:history="1">
      <w:r w:rsidRPr="0039146C">
        <w:rPr>
          <w:rStyle w:val="Hiperligao"/>
          <w:rFonts w:ascii="Arial" w:hAnsi="Arial" w:cs="Arial"/>
          <w:sz w:val="16"/>
          <w:szCs w:val="16"/>
          <w:lang w:val="en-GB"/>
        </w:rPr>
        <w:t>www.facebook.com/isoplexis.germobanco</w:t>
      </w:r>
    </w:hyperlink>
  </w:p>
  <w:p w14:paraId="623CE05D" w14:textId="1420C904" w:rsidR="00016DDD" w:rsidRDefault="00016DDD" w:rsidP="00016DDD">
    <w:pPr>
      <w:pStyle w:val="Rodap"/>
      <w:ind w:left="-426"/>
      <w:rPr>
        <w:rFonts w:ascii="Arial" w:hAnsi="Arial" w:cs="Arial"/>
        <w:bCs/>
        <w:sz w:val="16"/>
        <w:szCs w:val="16"/>
      </w:rPr>
    </w:pPr>
    <w:r w:rsidRPr="00771A06">
      <w:rPr>
        <w:rFonts w:ascii="Symbol" w:eastAsia="Symbol" w:hAnsi="Symbol" w:cs="Symbol"/>
        <w:bCs/>
        <w:sz w:val="16"/>
        <w:szCs w:val="16"/>
      </w:rPr>
      <w:t>O</w:t>
    </w:r>
    <w:r w:rsidRPr="00771A06">
      <w:rPr>
        <w:rFonts w:ascii="Arial" w:hAnsi="Arial" w:cs="Arial"/>
        <w:bCs/>
        <w:sz w:val="16"/>
        <w:szCs w:val="16"/>
      </w:rPr>
      <w:t xml:space="preserve"> ISOPlexis, University of Madeira, 2024, Portugal</w:t>
    </w:r>
    <w:bookmarkEnd w:id="8"/>
  </w:p>
  <w:p w14:paraId="7F04BB66" w14:textId="1329ADEC" w:rsidR="008C1DF0" w:rsidRDefault="00244242" w:rsidP="00016DDD">
    <w:pPr>
      <w:pStyle w:val="Rodap"/>
      <w:ind w:left="-426"/>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from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85AD399">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739A" w14:textId="77777777" w:rsidR="00610C93" w:rsidRDefault="00610C93" w:rsidP="00AD689F">
      <w:pPr>
        <w:spacing w:after="0" w:line="240" w:lineRule="auto"/>
      </w:pPr>
      <w:r>
        <w:separator/>
      </w:r>
    </w:p>
  </w:footnote>
  <w:footnote w:type="continuationSeparator" w:id="0">
    <w:p w14:paraId="3A8254A3" w14:textId="77777777" w:rsidR="00610C93" w:rsidRDefault="00610C93"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16C3EFA">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03331">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E38A2A3">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09F5368">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78685A4D" w:rsidR="00016DDD" w:rsidRPr="00016DDD" w:rsidRDefault="00016DDD" w:rsidP="005120F4">
    <w:pPr>
      <w:pStyle w:val="Cabealho"/>
      <w:jc w:val="right"/>
      <w:rPr>
        <w:rFonts w:ascii="Arial" w:hAnsi="Arial" w:cs="Arial"/>
        <w:color w:val="808080"/>
      </w:rPr>
    </w:pPr>
    <w:r>
      <w:rPr>
        <w:rFonts w:ascii="Arial" w:hAnsi="Arial" w:cs="Arial"/>
        <w:color w:val="808080"/>
      </w:rPr>
      <w:t xml:space="preserve">Document </w:t>
    </w:r>
    <w:r w:rsidR="002804BA">
      <w:rPr>
        <w:rFonts w:ascii="Arial" w:hAnsi="Arial" w:cs="Arial"/>
        <w:color w:val="808080"/>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6619"/>
    <w:multiLevelType w:val="hybridMultilevel"/>
    <w:tmpl w:val="2E20E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4"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E17B85"/>
    <w:multiLevelType w:val="hybridMultilevel"/>
    <w:tmpl w:val="9DDC8A2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314606491">
    <w:abstractNumId w:val="9"/>
  </w:num>
  <w:num w:numId="2" w16cid:durableId="1994214534">
    <w:abstractNumId w:val="8"/>
  </w:num>
  <w:num w:numId="3" w16cid:durableId="2049642649">
    <w:abstractNumId w:val="1"/>
  </w:num>
  <w:num w:numId="4" w16cid:durableId="1993174670">
    <w:abstractNumId w:val="7"/>
  </w:num>
  <w:num w:numId="5" w16cid:durableId="1379092223">
    <w:abstractNumId w:val="6"/>
  </w:num>
  <w:num w:numId="6" w16cid:durableId="662899026">
    <w:abstractNumId w:val="2"/>
  </w:num>
  <w:num w:numId="7" w16cid:durableId="322122872">
    <w:abstractNumId w:val="3"/>
  </w:num>
  <w:num w:numId="8" w16cid:durableId="25952461">
    <w:abstractNumId w:val="4"/>
  </w:num>
  <w:num w:numId="9" w16cid:durableId="303002425">
    <w:abstractNumId w:val="5"/>
  </w:num>
  <w:num w:numId="10" w16cid:durableId="281346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A2D43"/>
    <w:rsid w:val="000E5FBB"/>
    <w:rsid w:val="00100C42"/>
    <w:rsid w:val="00135938"/>
    <w:rsid w:val="00161C89"/>
    <w:rsid w:val="001F4E43"/>
    <w:rsid w:val="00244242"/>
    <w:rsid w:val="00257E24"/>
    <w:rsid w:val="002804BA"/>
    <w:rsid w:val="00317833"/>
    <w:rsid w:val="003517AB"/>
    <w:rsid w:val="0039146C"/>
    <w:rsid w:val="003D08B4"/>
    <w:rsid w:val="003E3E9B"/>
    <w:rsid w:val="003F1F74"/>
    <w:rsid w:val="00421080"/>
    <w:rsid w:val="00456E55"/>
    <w:rsid w:val="0047250A"/>
    <w:rsid w:val="004838D8"/>
    <w:rsid w:val="00495268"/>
    <w:rsid w:val="004C3C4F"/>
    <w:rsid w:val="004F7AE0"/>
    <w:rsid w:val="005120F4"/>
    <w:rsid w:val="00516FA6"/>
    <w:rsid w:val="0053499C"/>
    <w:rsid w:val="005B479C"/>
    <w:rsid w:val="005D0DC8"/>
    <w:rsid w:val="005D12EA"/>
    <w:rsid w:val="005E2E0F"/>
    <w:rsid w:val="00610C93"/>
    <w:rsid w:val="00637C6D"/>
    <w:rsid w:val="00637E5D"/>
    <w:rsid w:val="006638F8"/>
    <w:rsid w:val="0066643A"/>
    <w:rsid w:val="006779C9"/>
    <w:rsid w:val="006E2B3F"/>
    <w:rsid w:val="0073274E"/>
    <w:rsid w:val="0075116C"/>
    <w:rsid w:val="007A2A60"/>
    <w:rsid w:val="008231F7"/>
    <w:rsid w:val="0083680A"/>
    <w:rsid w:val="00847FE6"/>
    <w:rsid w:val="00893441"/>
    <w:rsid w:val="008C1DF0"/>
    <w:rsid w:val="008C5E62"/>
    <w:rsid w:val="008C7328"/>
    <w:rsid w:val="008D466B"/>
    <w:rsid w:val="008F2C5D"/>
    <w:rsid w:val="00916788"/>
    <w:rsid w:val="00922171"/>
    <w:rsid w:val="009743C0"/>
    <w:rsid w:val="009D150C"/>
    <w:rsid w:val="00A45303"/>
    <w:rsid w:val="00A811A6"/>
    <w:rsid w:val="00AD689F"/>
    <w:rsid w:val="00AE0B40"/>
    <w:rsid w:val="00AF70A8"/>
    <w:rsid w:val="00B30524"/>
    <w:rsid w:val="00B650AB"/>
    <w:rsid w:val="00B65D74"/>
    <w:rsid w:val="00B708A7"/>
    <w:rsid w:val="00B82680"/>
    <w:rsid w:val="00BC5E98"/>
    <w:rsid w:val="00BF523C"/>
    <w:rsid w:val="00C033F1"/>
    <w:rsid w:val="00C962F4"/>
    <w:rsid w:val="00CA0DB3"/>
    <w:rsid w:val="00D072C0"/>
    <w:rsid w:val="00D151C4"/>
    <w:rsid w:val="00DA61BB"/>
    <w:rsid w:val="00DA78A2"/>
    <w:rsid w:val="00DD3919"/>
    <w:rsid w:val="00DD7E65"/>
    <w:rsid w:val="00E46287"/>
    <w:rsid w:val="00E84657"/>
    <w:rsid w:val="00ED57BE"/>
    <w:rsid w:val="00F2126B"/>
    <w:rsid w:val="00F250E2"/>
    <w:rsid w:val="00F83599"/>
    <w:rsid w:val="00F93631"/>
    <w:rsid w:val="00FE48C9"/>
    <w:rsid w:val="31770FDD"/>
    <w:rsid w:val="47AACB55"/>
    <w:rsid w:val="5879140B"/>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 w:type="paragraph" w:styleId="Corpodetexto3">
    <w:name w:val="Body Text 3"/>
    <w:basedOn w:val="Normal"/>
    <w:link w:val="Corpodetexto3Carter"/>
    <w:rsid w:val="0053499C"/>
    <w:pPr>
      <w:spacing w:after="120" w:line="240" w:lineRule="auto"/>
    </w:pPr>
    <w:rPr>
      <w:rFonts w:ascii="Times New Roman" w:eastAsia="Times New Roman" w:hAnsi="Times New Roman" w:cs="Times New Roman"/>
      <w:sz w:val="16"/>
      <w:szCs w:val="16"/>
      <w:lang w:val="es-ES" w:eastAsia="es-ES"/>
    </w:rPr>
  </w:style>
  <w:style w:type="character" w:customStyle="1" w:styleId="Corpodetexto3Carter">
    <w:name w:val="Corpo de texto 3 Caráter"/>
    <w:basedOn w:val="Tipodeletrapredefinidodopargrafo"/>
    <w:link w:val="Corpodetexto3"/>
    <w:rsid w:val="0053499C"/>
    <w:rPr>
      <w:rFonts w:ascii="Times New Roman" w:eastAsia="Times New Roman" w:hAnsi="Times New Roman" w:cs="Times New Roman"/>
      <w:sz w:val="16"/>
      <w:szCs w:val="16"/>
      <w:lang w:val="es-ES" w:eastAsia="es-ES" w:bidi="ar-SA"/>
    </w:rPr>
  </w:style>
  <w:style w:type="paragraph" w:styleId="Corpodetexto2">
    <w:name w:val="Body Text 2"/>
    <w:basedOn w:val="Normal"/>
    <w:link w:val="Corpodetexto2Carter"/>
    <w:uiPriority w:val="99"/>
    <w:semiHidden/>
    <w:unhideWhenUsed/>
    <w:rsid w:val="00A45303"/>
    <w:pPr>
      <w:spacing w:after="120" w:line="480" w:lineRule="auto"/>
    </w:pPr>
  </w:style>
  <w:style w:type="character" w:customStyle="1" w:styleId="Corpodetexto2Carter">
    <w:name w:val="Corpo de texto 2 Caráter"/>
    <w:basedOn w:val="Tipodeletrapredefinidodopargrafo"/>
    <w:link w:val="Corpodetexto2"/>
    <w:uiPriority w:val="99"/>
    <w:semiHidden/>
    <w:rsid w:val="00A45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2.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customXml/itemProps3.xml><?xml version="1.0" encoding="utf-8"?>
<ds:datastoreItem xmlns:ds="http://schemas.openxmlformats.org/officeDocument/2006/customXml" ds:itemID="{8F2BB07D-F20A-41F2-B76D-05D5B20A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E4C98-4C5B-461F-BC24-89C5560F8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572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3</cp:revision>
  <cp:lastPrinted>2020-03-10T16:15:00Z</cp:lastPrinted>
  <dcterms:created xsi:type="dcterms:W3CDTF">2024-05-31T12:31:00Z</dcterms:created>
  <dcterms:modified xsi:type="dcterms:W3CDTF">2025-06-20T08:58:00Z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y fmtid="{D5CDD505-2E9C-101B-9397-08002B2CF9AE}" pid="3" name="MediaServiceImageTags">
    <vt:lpwstr/>
  </property>
</Properties>
</file>